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690" w:rightChars="300" w:firstLine="1264" w:firstLineChars="395"/>
        <w:jc w:val="distribute"/>
        <w:rPr>
          <w:rFonts w:hint="default"/>
          <w:sz w:val="32"/>
        </w:rPr>
      </w:pPr>
      <w:bookmarkStart w:id="0" w:name="_GoBack"/>
      <w:bookmarkEnd w:id="0"/>
      <w:r>
        <w:rPr>
          <w:rFonts w:hint="eastAsia"/>
          <w:sz w:val="32"/>
        </w:rPr>
        <w:t>推薦用紙（</w:t>
      </w:r>
      <w:r>
        <w:rPr>
          <w:rFonts w:hint="eastAsia"/>
          <w:w w:val="70"/>
          <w:sz w:val="32"/>
        </w:rPr>
        <w:t>秩父市農業委員会の農地利用最適化推進委員</w:t>
      </w:r>
      <w:r>
        <w:rPr>
          <w:rFonts w:hint="eastAsia"/>
          <w:sz w:val="32"/>
        </w:rPr>
        <w:t>）</w:t>
      </w:r>
    </w:p>
    <w:p>
      <w:pPr>
        <w:pStyle w:val="0"/>
        <w:rPr>
          <w:rFonts w:hint="default"/>
        </w:rPr>
      </w:pPr>
    </w:p>
    <w:p>
      <w:pPr>
        <w:pStyle w:val="0"/>
        <w:wordWrap w:val="0"/>
        <w:jc w:val="right"/>
        <w:rPr>
          <w:rFonts w:hint="default"/>
        </w:rPr>
      </w:pPr>
      <w:r>
        <w:rPr>
          <w:rFonts w:hint="eastAsia"/>
        </w:rPr>
        <w:t>記入日：令和</w:t>
      </w:r>
      <w:r>
        <w:rPr>
          <w:rFonts w:hint="eastAsia"/>
          <w:u w:val="dotted" w:color="auto"/>
        </w:rPr>
        <w:t>　</w:t>
      </w:r>
      <w:r>
        <w:rPr>
          <w:rFonts w:hint="eastAsia"/>
          <w:u w:val="dotted" w:color="auto"/>
        </w:rPr>
        <w:t xml:space="preserve"> </w:t>
      </w:r>
      <w:r>
        <w:rPr>
          <w:rFonts w:hint="eastAsia"/>
          <w:u w:val="dotted" w:color="auto"/>
        </w:rPr>
        <w:t>　</w:t>
      </w:r>
      <w:r>
        <w:rPr>
          <w:rFonts w:hint="eastAsia"/>
        </w:rPr>
        <w:t>年</w:t>
      </w:r>
      <w:r>
        <w:rPr>
          <w:rFonts w:hint="eastAsia"/>
          <w:u w:val="dotted" w:color="auto"/>
        </w:rPr>
        <w:t>　</w:t>
      </w:r>
      <w:r>
        <w:rPr>
          <w:rFonts w:hint="eastAsia"/>
          <w:u w:val="dotted" w:color="auto"/>
        </w:rPr>
        <w:t xml:space="preserve"> </w:t>
      </w:r>
      <w:r>
        <w:rPr>
          <w:rFonts w:hint="eastAsia"/>
          <w:u w:val="dotted" w:color="auto"/>
        </w:rPr>
        <w:t>　</w:t>
      </w:r>
      <w:r>
        <w:rPr>
          <w:rFonts w:hint="eastAsia"/>
        </w:rPr>
        <w:t>月</w:t>
      </w:r>
      <w:r>
        <w:rPr>
          <w:rFonts w:hint="eastAsia"/>
          <w:u w:val="dotted" w:color="auto"/>
        </w:rPr>
        <w:t>　</w:t>
      </w:r>
      <w:r>
        <w:rPr>
          <w:rFonts w:hint="eastAsia"/>
          <w:u w:val="dotted" w:color="auto"/>
        </w:rPr>
        <w:t xml:space="preserve"> </w:t>
      </w:r>
      <w:r>
        <w:rPr>
          <w:rFonts w:hint="eastAsia"/>
          <w:u w:val="dotted" w:color="auto"/>
        </w:rPr>
        <w:t>　</w:t>
      </w:r>
      <w:r>
        <w:rPr>
          <w:rFonts w:hint="eastAsia"/>
        </w:rPr>
        <w:t>日　</w:t>
      </w:r>
    </w:p>
    <w:p>
      <w:pPr>
        <w:pStyle w:val="0"/>
        <w:rPr>
          <w:rFonts w:hint="default"/>
        </w:rPr>
      </w:pPr>
    </w:p>
    <w:p>
      <w:pPr>
        <w:pStyle w:val="0"/>
        <w:rPr>
          <w:rFonts w:hint="default"/>
        </w:rPr>
      </w:pPr>
      <w:r>
        <w:rPr>
          <w:rFonts w:hint="eastAsia"/>
        </w:rPr>
        <w:t>　秩</w:t>
      </w:r>
      <w:r>
        <w:rPr>
          <w:rFonts w:hint="eastAsia"/>
        </w:rPr>
        <w:t xml:space="preserve"> </w:t>
      </w:r>
      <w:r>
        <w:rPr>
          <w:rFonts w:hint="eastAsia"/>
        </w:rPr>
        <w:t>父</w:t>
      </w:r>
      <w:r>
        <w:rPr>
          <w:rFonts w:hint="eastAsia"/>
        </w:rPr>
        <w:t xml:space="preserve"> </w:t>
      </w:r>
      <w:r>
        <w:rPr>
          <w:rFonts w:hint="eastAsia"/>
        </w:rPr>
        <w:t>市</w:t>
      </w:r>
      <w:r>
        <w:rPr>
          <w:rFonts w:hint="eastAsia"/>
        </w:rPr>
        <w:t xml:space="preserve"> </w:t>
      </w:r>
      <w:r>
        <w:rPr>
          <w:rFonts w:hint="eastAsia"/>
        </w:rPr>
        <w:t>農</w:t>
      </w:r>
      <w:r>
        <w:rPr>
          <w:rFonts w:hint="eastAsia"/>
        </w:rPr>
        <w:t xml:space="preserve"> </w:t>
      </w:r>
      <w:r>
        <w:rPr>
          <w:rFonts w:hint="eastAsia"/>
        </w:rPr>
        <w:t>業</w:t>
      </w:r>
      <w:r>
        <w:rPr>
          <w:rFonts w:hint="eastAsia"/>
        </w:rPr>
        <w:t xml:space="preserve"> </w:t>
      </w:r>
      <w:r>
        <w:rPr>
          <w:rFonts w:hint="eastAsia"/>
        </w:rPr>
        <w:t>委</w:t>
      </w:r>
      <w:r>
        <w:rPr>
          <w:rFonts w:hint="eastAsia"/>
        </w:rPr>
        <w:t xml:space="preserve"> </w:t>
      </w:r>
      <w:r>
        <w:rPr>
          <w:rFonts w:hint="eastAsia"/>
        </w:rPr>
        <w:t>員</w:t>
      </w:r>
      <w:r>
        <w:rPr>
          <w:rFonts w:hint="eastAsia"/>
        </w:rPr>
        <w:t xml:space="preserve"> </w:t>
      </w:r>
      <w:r>
        <w:rPr>
          <w:rFonts w:hint="eastAsia"/>
        </w:rPr>
        <w:t>会</w:t>
      </w:r>
    </w:p>
    <w:p>
      <w:pPr>
        <w:pStyle w:val="0"/>
        <w:rPr>
          <w:rFonts w:hint="default"/>
        </w:rPr>
      </w:pPr>
    </w:p>
    <w:p>
      <w:pPr>
        <w:pStyle w:val="0"/>
        <w:ind w:firstLine="2079" w:firstLineChars="904"/>
        <w:rPr>
          <w:rFonts w:hint="default"/>
        </w:rPr>
      </w:pPr>
      <w:r>
        <w:rPr>
          <w:rFonts w:hint="eastAsia"/>
        </w:rPr>
        <w:t>推薦をする者の氏名　　</w:t>
      </w:r>
      <w:r>
        <w:rPr>
          <w:rFonts w:hint="eastAsia"/>
          <w:u w:val="dotted" w:color="auto"/>
        </w:rPr>
        <w:t>　　　　　　　　　　　　　　　　</w:t>
      </w:r>
      <w:r>
        <w:rPr>
          <w:rFonts w:hint="eastAsia"/>
        </w:rPr>
        <w:t>　</w:t>
      </w:r>
    </w:p>
    <w:p>
      <w:pPr>
        <w:pStyle w:val="0"/>
        <w:rPr>
          <w:rFonts w:hint="default"/>
        </w:rPr>
      </w:pPr>
    </w:p>
    <w:p>
      <w:pPr>
        <w:pStyle w:val="0"/>
        <w:rPr>
          <w:rFonts w:hint="default"/>
        </w:rPr>
      </w:pPr>
      <w:r>
        <w:rPr>
          <w:rFonts w:hint="eastAsia"/>
        </w:rPr>
        <w:t>　次のとおり、秩父市農業委員会における第６区域（荒川及び大滝）の農地利用最適化推進委員候補者について推薦をします。</w:t>
      </w:r>
    </w:p>
    <w:p>
      <w:pPr>
        <w:pStyle w:val="0"/>
        <w:rPr>
          <w:rFonts w:hint="default"/>
        </w:rPr>
      </w:pPr>
    </w:p>
    <w:p>
      <w:pPr>
        <w:pStyle w:val="0"/>
        <w:rPr>
          <w:rFonts w:hint="default"/>
        </w:rPr>
      </w:pPr>
      <w:r>
        <w:rPr>
          <w:rFonts w:hint="eastAsia"/>
        </w:rPr>
        <w:t>１　推薦をする者</w:t>
      </w:r>
    </w:p>
    <w:p>
      <w:pPr>
        <w:pStyle w:val="0"/>
        <w:rPr>
          <w:rFonts w:hint="default"/>
          <w:u w:val="dotted" w:color="auto"/>
        </w:rPr>
      </w:pPr>
      <w:r>
        <w:rPr>
          <w:rFonts w:hint="eastAsia"/>
        </w:rPr>
        <w:t>（１）住所　　　　　　　　　　　　（連絡先電話番号　</w:t>
      </w:r>
      <w:r>
        <w:rPr>
          <w:rFonts w:hint="eastAsia"/>
          <w:u w:val="dotted" w:color="auto"/>
        </w:rPr>
        <w:t>　　　</w:t>
      </w:r>
      <w:r>
        <w:rPr>
          <w:rFonts w:hint="eastAsia"/>
        </w:rPr>
        <w:t>-</w:t>
      </w:r>
      <w:r>
        <w:rPr>
          <w:rFonts w:hint="eastAsia"/>
          <w:u w:val="dotted" w:color="auto"/>
        </w:rPr>
        <w:t>　　　</w:t>
      </w:r>
      <w:r>
        <w:rPr>
          <w:rFonts w:hint="eastAsia"/>
        </w:rPr>
        <w:t>-</w:t>
      </w:r>
      <w:r>
        <w:rPr>
          <w:rFonts w:hint="eastAsia"/>
          <w:u w:val="dotted" w:color="auto"/>
        </w:rPr>
        <w:t>　　　</w:t>
      </w:r>
      <w:r>
        <w:rPr>
          <w:rFonts w:hint="eastAsia"/>
        </w:rPr>
        <w:t>）</w:t>
      </w:r>
    </w:p>
    <w:p>
      <w:pPr>
        <w:pStyle w:val="0"/>
        <w:rPr>
          <w:rFonts w:hint="default"/>
        </w:rPr>
      </w:pPr>
      <w:r>
        <w:rPr>
          <w:rFonts w:hint="eastAsia"/>
        </w:rPr>
        <w:t>　　　　</w:t>
      </w:r>
      <w:r>
        <w:rPr>
          <w:rFonts w:hint="eastAsia"/>
          <w:u w:val="dotted" w:color="auto"/>
        </w:rPr>
        <w:t>　　　　　　　　　　　　　　　　　　　　　　　　　　　　　　　　</w:t>
      </w:r>
    </w:p>
    <w:p>
      <w:pPr>
        <w:pStyle w:val="0"/>
        <w:rPr>
          <w:rFonts w:hint="default"/>
        </w:rPr>
      </w:pPr>
      <w:r>
        <w:rPr>
          <w:rFonts w:hint="eastAsia"/>
        </w:rPr>
        <w:t>（２）職業、年齢及び性別　　　</w:t>
      </w:r>
      <w:r>
        <w:rPr>
          <w:rFonts w:hint="eastAsia"/>
          <w:u w:val="dotted" w:color="auto"/>
        </w:rPr>
        <w:t>　　　　　　　　　</w:t>
      </w:r>
      <w:r>
        <w:rPr>
          <w:rFonts w:hint="eastAsia"/>
          <w:u w:val="dotted" w:color="auto"/>
        </w:rPr>
        <w:t xml:space="preserve"> </w:t>
      </w:r>
      <w:r>
        <w:rPr>
          <w:rFonts w:hint="eastAsia"/>
          <w:u w:val="dotted" w:color="auto"/>
        </w:rPr>
        <w:t>　</w:t>
      </w:r>
      <w:r>
        <w:rPr>
          <w:rFonts w:hint="eastAsia"/>
        </w:rPr>
        <w:t>・満</w:t>
      </w:r>
      <w:r>
        <w:rPr>
          <w:rFonts w:hint="eastAsia"/>
          <w:u w:val="dotted" w:color="auto"/>
        </w:rPr>
        <w:t>　</w:t>
      </w:r>
      <w:r>
        <w:rPr>
          <w:rFonts w:hint="eastAsia"/>
          <w:u w:val="dotted" w:color="auto"/>
        </w:rPr>
        <w:t xml:space="preserve"> </w:t>
      </w:r>
      <w:r>
        <w:rPr>
          <w:rFonts w:hint="eastAsia"/>
          <w:u w:val="dotted" w:color="auto"/>
        </w:rPr>
        <w:t>　</w:t>
      </w:r>
      <w:r>
        <w:rPr>
          <w:rFonts w:hint="eastAsia"/>
        </w:rPr>
        <w:t>歳・</w:t>
      </w:r>
      <w:r>
        <w:rPr>
          <w:rFonts w:hint="eastAsia"/>
          <w:u w:val="dotted" w:color="auto"/>
        </w:rPr>
        <w:t>　　　　</w:t>
      </w:r>
    </w:p>
    <w:p>
      <w:pPr>
        <w:pStyle w:val="0"/>
        <w:rPr>
          <w:rFonts w:hint="default"/>
        </w:rPr>
      </w:pPr>
    </w:p>
    <w:p>
      <w:pPr>
        <w:pStyle w:val="0"/>
        <w:rPr>
          <w:rFonts w:hint="default"/>
        </w:rPr>
      </w:pPr>
      <w:r>
        <w:rPr>
          <w:rFonts w:hint="eastAsia"/>
        </w:rPr>
        <w:t>２　推薦を受ける者（農地利用最適化推進委員になろうとする者）</w:t>
      </w:r>
    </w:p>
    <w:p>
      <w:pPr>
        <w:pStyle w:val="0"/>
        <w:rPr>
          <w:rFonts w:hint="default"/>
        </w:rPr>
      </w:pPr>
      <w:r>
        <w:rPr>
          <w:rFonts w:hint="eastAsia"/>
        </w:rPr>
        <w:t>（１）氏名　　　　　　　　</w:t>
      </w:r>
      <w:r>
        <w:rPr>
          <w:rFonts w:hint="eastAsia"/>
          <w:u w:val="dotted" w:color="auto"/>
        </w:rPr>
        <w:t>　　　　　　　　　</w:t>
      </w:r>
      <w:r>
        <w:rPr>
          <w:rFonts w:hint="eastAsia"/>
          <w:u w:val="dotted" w:color="auto"/>
        </w:rPr>
        <w:t xml:space="preserve"> </w:t>
      </w:r>
      <w:r>
        <w:rPr>
          <w:rFonts w:hint="eastAsia"/>
        </w:rPr>
        <w:t>（ふりがな</w:t>
      </w:r>
      <w:r>
        <w:rPr>
          <w:rFonts w:hint="eastAsia"/>
          <w:u w:val="dotted" w:color="auto"/>
        </w:rPr>
        <w:t>　　　　　　　　</w:t>
      </w:r>
      <w:r>
        <w:rPr>
          <w:rFonts w:hint="eastAsia"/>
        </w:rPr>
        <w:t>）</w:t>
      </w:r>
    </w:p>
    <w:p>
      <w:pPr>
        <w:pStyle w:val="0"/>
        <w:rPr>
          <w:rFonts w:hint="default"/>
        </w:rPr>
      </w:pPr>
      <w:r>
        <w:rPr>
          <w:rFonts w:hint="eastAsia"/>
        </w:rPr>
        <w:t>（２）住所　　　　　　　　　　　　（連絡先電話番号　</w:t>
      </w:r>
      <w:r>
        <w:rPr>
          <w:rFonts w:hint="eastAsia"/>
          <w:u w:val="dotted" w:color="auto"/>
        </w:rPr>
        <w:t>　　　</w:t>
      </w:r>
      <w:r>
        <w:rPr>
          <w:rFonts w:hint="eastAsia"/>
        </w:rPr>
        <w:t>-</w:t>
      </w:r>
      <w:r>
        <w:rPr>
          <w:rFonts w:hint="eastAsia"/>
          <w:u w:val="dotted" w:color="auto"/>
        </w:rPr>
        <w:t>　　　</w:t>
      </w:r>
      <w:r>
        <w:rPr>
          <w:rFonts w:hint="eastAsia"/>
        </w:rPr>
        <w:t>-</w:t>
      </w:r>
      <w:r>
        <w:rPr>
          <w:rFonts w:hint="eastAsia"/>
          <w:u w:val="dotted" w:color="auto"/>
        </w:rPr>
        <w:t>　　　</w:t>
      </w:r>
      <w:r>
        <w:rPr>
          <w:rFonts w:hint="eastAsia"/>
        </w:rPr>
        <w:t>）</w:t>
      </w:r>
    </w:p>
    <w:p>
      <w:pPr>
        <w:pStyle w:val="0"/>
        <w:rPr>
          <w:rFonts w:hint="default"/>
        </w:rPr>
      </w:pPr>
      <w:r>
        <w:rPr>
          <w:rFonts w:hint="eastAsia"/>
        </w:rPr>
        <w:t>　　　　</w:t>
      </w:r>
      <w:r>
        <w:rPr>
          <w:rFonts w:hint="eastAsia"/>
          <w:u w:val="dotted" w:color="auto"/>
        </w:rPr>
        <w:t>　　　　　　　　　　　　　　　　　　　　　　　　　　　　　　　　</w:t>
      </w:r>
    </w:p>
    <w:p>
      <w:pPr>
        <w:pStyle w:val="0"/>
        <w:rPr>
          <w:rFonts w:hint="default"/>
        </w:rPr>
      </w:pPr>
      <w:r>
        <w:rPr>
          <w:rFonts w:hint="eastAsia"/>
        </w:rPr>
        <w:t>（３）職業、年齢及び性別　　　</w:t>
      </w:r>
      <w:r>
        <w:rPr>
          <w:rFonts w:hint="eastAsia"/>
          <w:u w:val="dotted" w:color="auto"/>
        </w:rPr>
        <w:t>　　　　　　　　　</w:t>
      </w:r>
      <w:r>
        <w:rPr>
          <w:rFonts w:hint="eastAsia"/>
          <w:u w:val="dotted" w:color="auto"/>
        </w:rPr>
        <w:t xml:space="preserve"> </w:t>
      </w:r>
      <w:r>
        <w:rPr>
          <w:rFonts w:hint="eastAsia"/>
          <w:u w:val="dotted" w:color="auto"/>
        </w:rPr>
        <w:t>　</w:t>
      </w:r>
      <w:r>
        <w:rPr>
          <w:rFonts w:hint="eastAsia"/>
        </w:rPr>
        <w:t>・満</w:t>
      </w:r>
      <w:r>
        <w:rPr>
          <w:rFonts w:hint="eastAsia"/>
          <w:u w:val="dotted" w:color="auto"/>
        </w:rPr>
        <w:t>　</w:t>
      </w:r>
      <w:r>
        <w:rPr>
          <w:rFonts w:hint="eastAsia"/>
          <w:u w:val="dotted" w:color="auto"/>
        </w:rPr>
        <w:t xml:space="preserve"> </w:t>
      </w:r>
      <w:r>
        <w:rPr>
          <w:rFonts w:hint="eastAsia"/>
          <w:u w:val="dotted" w:color="auto"/>
        </w:rPr>
        <w:t>　</w:t>
      </w:r>
      <w:r>
        <w:rPr>
          <w:rFonts w:hint="eastAsia"/>
        </w:rPr>
        <w:t>歳・</w:t>
      </w:r>
      <w:r>
        <w:rPr>
          <w:rFonts w:hint="eastAsia"/>
          <w:u w:val="dotted" w:color="auto"/>
        </w:rPr>
        <w:t>　　　　</w:t>
      </w:r>
    </w:p>
    <w:p>
      <w:pPr>
        <w:pStyle w:val="0"/>
        <w:rPr>
          <w:rFonts w:hint="default"/>
          <w:u w:val="dotted" w:color="auto"/>
        </w:rPr>
      </w:pPr>
      <w:r>
        <w:rPr>
          <w:rFonts w:hint="eastAsia"/>
        </w:rPr>
        <w:t>（４）経歴及び農業経営の状況　</w:t>
      </w: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ind w:firstLine="920" w:firstLineChars="400"/>
        <w:rPr>
          <w:rFonts w:hint="default"/>
        </w:rPr>
      </w:pPr>
      <w:r>
        <w:rPr>
          <w:rFonts w:hint="eastAsia"/>
          <w:u w:val="dotted" w:color="auto"/>
        </w:rPr>
        <w:t>　　　　　　　　　　　　　　　　　　　　　　　　　　　　　　　　</w:t>
      </w:r>
    </w:p>
    <w:p>
      <w:pPr>
        <w:pStyle w:val="0"/>
        <w:rPr>
          <w:rFonts w:hint="default"/>
        </w:rPr>
      </w:pPr>
    </w:p>
    <w:p>
      <w:pPr>
        <w:pStyle w:val="0"/>
        <w:rPr>
          <w:rFonts w:hint="default"/>
        </w:rPr>
      </w:pPr>
      <w:r>
        <w:rPr>
          <w:rFonts w:hint="eastAsia"/>
        </w:rPr>
        <w:t>３　推薦をする理由　　</w:t>
      </w: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rPr>
          <w:rFonts w:hint="default"/>
        </w:rPr>
      </w:pPr>
    </w:p>
    <w:p>
      <w:pPr>
        <w:pStyle w:val="0"/>
        <w:rPr>
          <w:rFonts w:hint="default"/>
        </w:rPr>
      </w:pPr>
      <w:r>
        <w:rPr>
          <w:rFonts w:hint="eastAsia"/>
        </w:rPr>
        <w:t>４　推薦を受ける者の承諾の有無　　　　</w:t>
      </w:r>
      <w:r>
        <w:rPr>
          <w:rFonts w:hint="eastAsia"/>
          <w:u w:val="dotted" w:color="auto"/>
        </w:rPr>
        <w:t>　　　　　　　　　　　　　　　　　</w:t>
      </w:r>
    </w:p>
    <w:p>
      <w:pPr>
        <w:pStyle w:val="0"/>
        <w:rPr>
          <w:rFonts w:hint="default"/>
          <w:u w:val="dotted" w:color="auto"/>
        </w:rPr>
        <w:sectPr>
          <w:headerReference r:id="rId5" w:type="default"/>
          <w:pgSz w:w="11906" w:h="16838"/>
          <w:pgMar w:top="1418" w:right="1695" w:bottom="1418" w:left="1701" w:header="851" w:footer="992" w:gutter="0"/>
          <w:cols w:space="720"/>
          <w:textDirection w:val="lrTb"/>
          <w:docGrid w:type="linesAndChars" w:linePitch="378"/>
        </w:sectPr>
      </w:pPr>
      <w:r>
        <w:rPr>
          <w:rFonts w:hint="default"/>
          <w:u w:val="dotted" w:color="auto"/>
        </w:rPr>
        <w:br w:type="page"/>
      </w:r>
    </w:p>
    <w:p>
      <w:pPr>
        <w:pStyle w:val="0"/>
        <w:ind w:right="690" w:rightChars="300"/>
        <w:jc w:val="left"/>
        <w:rPr>
          <w:rFonts w:hint="default"/>
        </w:rPr>
      </w:pPr>
      <w:r>
        <w:rPr>
          <w:rFonts w:hint="eastAsia"/>
        </w:rPr>
        <w:t>別紙</w:t>
      </w:r>
    </w:p>
    <w:p>
      <w:pPr>
        <w:pStyle w:val="0"/>
        <w:ind w:right="690" w:rightChars="300" w:firstLine="1264" w:firstLineChars="395"/>
        <w:jc w:val="distribute"/>
        <w:rPr>
          <w:rFonts w:hint="default"/>
          <w:sz w:val="32"/>
        </w:rPr>
      </w:pPr>
      <w:r>
        <w:rPr>
          <w:rFonts w:hint="eastAsia"/>
          <w:sz w:val="32"/>
        </w:rPr>
        <w:t>推薦承諾書</w:t>
      </w:r>
      <w:r>
        <w:rPr>
          <w:rFonts w:hint="eastAsia"/>
          <w:w w:val="70"/>
          <w:sz w:val="32"/>
        </w:rPr>
        <w:t>（秩父市農業委員会の農地利用最適化推進委員）</w:t>
      </w:r>
    </w:p>
    <w:p>
      <w:pPr>
        <w:pStyle w:val="0"/>
        <w:rPr>
          <w:rFonts w:hint="default"/>
        </w:rPr>
      </w:pPr>
    </w:p>
    <w:p>
      <w:pPr>
        <w:pStyle w:val="0"/>
        <w:wordWrap w:val="0"/>
        <w:jc w:val="right"/>
        <w:rPr>
          <w:rFonts w:hint="default"/>
        </w:rPr>
      </w:pPr>
      <w:r>
        <w:rPr>
          <w:rFonts w:hint="eastAsia"/>
        </w:rPr>
        <w:t>記入日：令和</w:t>
      </w:r>
      <w:r>
        <w:rPr>
          <w:rFonts w:hint="eastAsia"/>
          <w:u w:val="dotted" w:color="auto"/>
        </w:rPr>
        <w:t>　</w:t>
      </w:r>
      <w:r>
        <w:rPr>
          <w:rFonts w:hint="eastAsia"/>
          <w:u w:val="dotted" w:color="auto"/>
        </w:rPr>
        <w:t xml:space="preserve"> </w:t>
      </w:r>
      <w:r>
        <w:rPr>
          <w:rFonts w:hint="eastAsia"/>
          <w:u w:val="dotted" w:color="auto"/>
        </w:rPr>
        <w:t>　</w:t>
      </w:r>
      <w:r>
        <w:rPr>
          <w:rFonts w:hint="eastAsia"/>
        </w:rPr>
        <w:t>年</w:t>
      </w:r>
      <w:r>
        <w:rPr>
          <w:rFonts w:hint="eastAsia"/>
          <w:u w:val="dotted" w:color="auto"/>
        </w:rPr>
        <w:t>　</w:t>
      </w:r>
      <w:r>
        <w:rPr>
          <w:rFonts w:hint="eastAsia"/>
          <w:u w:val="dotted" w:color="auto"/>
        </w:rPr>
        <w:t xml:space="preserve"> </w:t>
      </w:r>
      <w:r>
        <w:rPr>
          <w:rFonts w:hint="eastAsia"/>
          <w:u w:val="dotted" w:color="auto"/>
        </w:rPr>
        <w:t>　</w:t>
      </w:r>
      <w:r>
        <w:rPr>
          <w:rFonts w:hint="eastAsia"/>
        </w:rPr>
        <w:t>月</w:t>
      </w:r>
      <w:r>
        <w:rPr>
          <w:rFonts w:hint="eastAsia"/>
          <w:u w:val="dotted" w:color="auto"/>
        </w:rPr>
        <w:t>　</w:t>
      </w:r>
      <w:r>
        <w:rPr>
          <w:rFonts w:hint="eastAsia"/>
          <w:u w:val="dotted" w:color="auto"/>
        </w:rPr>
        <w:t xml:space="preserve"> </w:t>
      </w:r>
      <w:r>
        <w:rPr>
          <w:rFonts w:hint="eastAsia"/>
          <w:u w:val="dotted" w:color="auto"/>
        </w:rPr>
        <w:t>　</w:t>
      </w:r>
      <w:r>
        <w:rPr>
          <w:rFonts w:hint="eastAsia"/>
        </w:rPr>
        <w:t>日　</w:t>
      </w:r>
    </w:p>
    <w:p>
      <w:pPr>
        <w:pStyle w:val="0"/>
        <w:rPr>
          <w:rFonts w:hint="default"/>
        </w:rPr>
      </w:pPr>
    </w:p>
    <w:p>
      <w:pPr>
        <w:pStyle w:val="0"/>
        <w:ind w:right="605" w:rightChars="263" w:firstLine="1610" w:firstLineChars="700"/>
        <w:jc w:val="left"/>
        <w:rPr>
          <w:rFonts w:hint="default"/>
          <w:u w:val="dotted" w:color="auto"/>
        </w:rPr>
      </w:pPr>
      <w:r>
        <w:rPr>
          <w:rFonts w:hint="eastAsia"/>
        </w:rPr>
        <w:t>推薦をする者の氏名　　</w:t>
      </w:r>
      <w:r>
        <w:rPr>
          <w:rFonts w:hint="eastAsia"/>
          <w:u w:val="dotted" w:color="auto"/>
        </w:rPr>
        <w:t>　　　　　　　　　　　　　　　　</w:t>
      </w:r>
    </w:p>
    <w:p>
      <w:pPr>
        <w:pStyle w:val="0"/>
        <w:jc w:val="left"/>
        <w:rPr>
          <w:rFonts w:hint="default"/>
        </w:rPr>
      </w:pPr>
    </w:p>
    <w:p>
      <w:pPr>
        <w:pStyle w:val="0"/>
        <w:jc w:val="left"/>
        <w:rPr>
          <w:rFonts w:hint="default"/>
        </w:rPr>
      </w:pPr>
      <w:r>
        <w:rPr>
          <w:rFonts w:hint="eastAsia"/>
        </w:rPr>
        <w:t>　私は、上記の者が私について秩父市農業委員会における第６区域の農地利用最適化推進委員候補者に推薦をすることを承諾します。</w:t>
      </w:r>
    </w:p>
    <w:p>
      <w:pPr>
        <w:pStyle w:val="0"/>
        <w:jc w:val="left"/>
        <w:rPr>
          <w:rFonts w:hint="default"/>
        </w:rPr>
      </w:pPr>
      <w:r>
        <w:rPr>
          <w:rFonts w:hint="eastAsia"/>
        </w:rPr>
        <w:t>　また、私は、農業委員会等に関する法律（昭和２６年法律第８８号）の目的及び秩父市農業委員会が所掌する事務について、その趣旨を理解しています。</w:t>
      </w:r>
    </w:p>
    <w:p>
      <w:pPr>
        <w:pStyle w:val="0"/>
        <w:jc w:val="left"/>
        <w:rPr>
          <w:rFonts w:hint="default"/>
        </w:rPr>
      </w:pPr>
      <w:r>
        <w:rPr>
          <w:rFonts w:hint="eastAsia"/>
        </w:rPr>
        <w:t>　なお、私は、破産手続開始の決定を受けて復権を得ない者ではなく、禁固以上の刑に処せられ、その執行を終わるまで又はその執行を受けることがなくなるまでの者でもありません。</w:t>
      </w:r>
    </w:p>
    <w:p>
      <w:pPr>
        <w:pStyle w:val="0"/>
        <w:jc w:val="left"/>
        <w:rPr>
          <w:rFonts w:hint="default"/>
        </w:rPr>
      </w:pPr>
    </w:p>
    <w:p>
      <w:pPr>
        <w:pStyle w:val="0"/>
        <w:jc w:val="left"/>
        <w:rPr>
          <w:rFonts w:hint="default"/>
        </w:rPr>
      </w:pPr>
    </w:p>
    <w:p>
      <w:pPr>
        <w:pStyle w:val="0"/>
        <w:jc w:val="center"/>
        <w:rPr>
          <w:rFonts w:hint="default"/>
        </w:rPr>
      </w:pPr>
      <w:r>
        <w:rPr>
          <w:rFonts w:hint="eastAsia"/>
        </w:rPr>
        <w:t>推薦を受ける者（農地利用最適化推進委員になろうとする者）の氏名（自署）</w:t>
      </w:r>
    </w:p>
    <w:p>
      <w:pPr>
        <w:pStyle w:val="0"/>
        <w:ind w:firstLine="1143" w:firstLineChars="497"/>
        <w:jc w:val="left"/>
        <w:rPr>
          <w:rFonts w:hint="default"/>
          <w:u w:val="dotted" w:color="auto"/>
        </w:rPr>
      </w:pPr>
      <w:r>
        <w:rPr>
          <w:rFonts w:hint="eastAsia"/>
          <w:u w:val="dotted" w:color="auto"/>
        </w:rPr>
        <w:t>　　　　　　　　　　　　　　　　　　　　　　　　　　　</w:t>
      </w:r>
    </w:p>
    <w:p>
      <w:pPr>
        <w:pStyle w:val="0"/>
        <w:rPr>
          <w:rFonts w:hint="default"/>
        </w:rPr>
      </w:pPr>
    </w:p>
    <w:p>
      <w:pPr>
        <w:pStyle w:val="0"/>
        <w:widowControl w:val="1"/>
        <w:jc w:val="left"/>
        <w:rPr>
          <w:rFonts w:hint="default"/>
        </w:rPr>
      </w:pPr>
      <w:r>
        <w:rPr>
          <w:rFonts w:hint="default"/>
        </w:rPr>
        <w:br w:type="page"/>
      </w:r>
    </w:p>
    <w:p>
      <w:pPr>
        <w:rPr>
          <w:rFonts w:hint="default"/>
        </w:rPr>
        <w:sectPr>
          <w:type w:val="continuous"/>
          <w:pgSz w:w="11906" w:h="16838"/>
          <w:pgMar w:top="1418" w:right="1695" w:bottom="1418" w:left="1701" w:header="851" w:footer="992" w:gutter="0"/>
          <w:cols w:space="720"/>
          <w:textDirection w:val="lrTb"/>
          <w:docGrid w:type="linesAndChars" w:linePitch="700"/>
        </w:sectPr>
      </w:pPr>
    </w:p>
    <w:p>
      <w:pPr>
        <w:pStyle w:val="0"/>
        <w:rPr>
          <w:rFonts w:hint="default" w:asciiTheme="majorEastAsia" w:hAnsiTheme="majorEastAsia" w:eastAsiaTheme="majorEastAsia"/>
        </w:rPr>
      </w:pPr>
      <w:r>
        <w:rPr>
          <w:rFonts w:hint="eastAsia" w:asciiTheme="majorEastAsia" w:hAnsiTheme="majorEastAsia" w:eastAsiaTheme="majorEastAsia"/>
          <w:sz w:val="28"/>
        </w:rPr>
        <w:t>（留意事項）</w:t>
      </w:r>
      <w:r>
        <w:rPr>
          <w:rFonts w:hint="eastAsia" w:asciiTheme="majorEastAsia" w:hAnsiTheme="majorEastAsia" w:eastAsiaTheme="majorEastAsia"/>
        </w:rPr>
        <w:t xml:space="preserve"> </w:t>
      </w:r>
      <w:r>
        <w:rPr>
          <w:rFonts w:hint="eastAsia" w:asciiTheme="majorEastAsia" w:hAnsiTheme="majorEastAsia" w:eastAsiaTheme="majorEastAsia"/>
        </w:rPr>
        <w:t>必ずお読みください。</w:t>
      </w:r>
    </w:p>
    <w:p>
      <w:pPr>
        <w:pStyle w:val="0"/>
        <w:rPr>
          <w:rFonts w:hint="default" w:asciiTheme="majorEastAsia" w:hAnsiTheme="majorEastAsia" w:eastAsiaTheme="majorEastAsia"/>
        </w:rPr>
      </w:pPr>
      <w:r>
        <w:rPr>
          <w:rFonts w:hint="eastAsia" w:asciiTheme="majorEastAsia" w:hAnsiTheme="majorEastAsia" w:eastAsiaTheme="majorEastAsia"/>
        </w:rPr>
        <w:t>農業委員会等に関する法律</w:t>
      </w:r>
      <w:r>
        <w:rPr>
          <w:rFonts w:hint="eastAsia" w:asciiTheme="majorEastAsia" w:hAnsiTheme="majorEastAsia" w:eastAsiaTheme="majorEastAsia"/>
          <w:w w:val="80"/>
        </w:rPr>
        <w:t>（昭和２６年法律第８８号。以下「法」といいます。）</w:t>
      </w:r>
      <w:r>
        <w:rPr>
          <w:rFonts w:hint="eastAsia" w:asciiTheme="majorEastAsia" w:hAnsiTheme="majorEastAsia" w:eastAsiaTheme="majorEastAsia"/>
        </w:rPr>
        <w:t>の目的</w:t>
      </w:r>
    </w:p>
    <w:p>
      <w:pPr>
        <w:pStyle w:val="0"/>
        <w:ind w:left="104" w:leftChars="50" w:firstLine="104" w:firstLineChars="50"/>
        <w:rPr>
          <w:rFonts w:hint="default"/>
        </w:rPr>
      </w:pPr>
      <w:r>
        <w:rPr>
          <w:rFonts w:hint="eastAsia"/>
        </w:rPr>
        <w:t>この法律は、「</w:t>
      </w:r>
      <w:r>
        <w:rPr>
          <w:rFonts w:hint="eastAsia"/>
          <w:u w:val="dotted" w:color="auto"/>
        </w:rPr>
        <w:t>農業生産力の増進及び農業経営の合理化を図るため、農業委員会の組織及び運営</w:t>
      </w:r>
      <w:r>
        <w:rPr>
          <w:rFonts w:hint="eastAsia"/>
        </w:rPr>
        <w:t>並びに農業委員会ネットワーク機構の指定等</w:t>
      </w:r>
      <w:r>
        <w:rPr>
          <w:rFonts w:hint="eastAsia"/>
          <w:u w:val="dotted" w:color="auto"/>
        </w:rPr>
        <w:t>について定め、もって農業の健全な発展に寄与すること</w:t>
      </w:r>
      <w:r>
        <w:rPr>
          <w:rFonts w:hint="eastAsia"/>
        </w:rPr>
        <w:t>」を目的としています。　　　　（法第１条）</w:t>
      </w:r>
    </w:p>
    <w:p>
      <w:pPr>
        <w:pStyle w:val="0"/>
        <w:ind w:left="208" w:hanging="208" w:hangingChars="100"/>
        <w:rPr>
          <w:rFonts w:hint="default"/>
        </w:rPr>
      </w:pPr>
    </w:p>
    <w:p>
      <w:pPr>
        <w:pStyle w:val="0"/>
        <w:ind w:left="208" w:hanging="208" w:hangingChars="100"/>
        <w:rPr>
          <w:rFonts w:hint="default" w:asciiTheme="majorEastAsia" w:hAnsiTheme="majorEastAsia" w:eastAsiaTheme="majorEastAsia"/>
        </w:rPr>
      </w:pPr>
      <w:r>
        <w:rPr>
          <w:rFonts w:hint="eastAsia" w:asciiTheme="majorEastAsia" w:hAnsiTheme="majorEastAsia" w:eastAsiaTheme="majorEastAsia"/>
        </w:rPr>
        <w:t>農業委員会が所掌する事務（必須事務）</w:t>
      </w:r>
    </w:p>
    <w:p>
      <w:pPr>
        <w:pStyle w:val="0"/>
        <w:ind w:left="208" w:hanging="208" w:hangingChars="100"/>
        <w:rPr>
          <w:rFonts w:hint="default"/>
        </w:rPr>
      </w:pPr>
      <w:r>
        <w:rPr>
          <w:rFonts w:hint="eastAsia"/>
        </w:rPr>
        <w:t>　</w:t>
      </w:r>
      <w:r>
        <w:rPr>
          <w:rFonts w:hint="eastAsia"/>
        </w:rPr>
        <w:t xml:space="preserve"> </w:t>
      </w:r>
      <w:r>
        <w:rPr>
          <w:rFonts w:hint="eastAsia"/>
        </w:rPr>
        <w:t>農業委員会が処理をする事項には、主に次のものがあります。　　（法第６条）</w:t>
      </w:r>
    </w:p>
    <w:p>
      <w:pPr>
        <w:pStyle w:val="0"/>
        <w:ind w:left="312" w:leftChars="50" w:hanging="208" w:hangingChars="100"/>
        <w:rPr>
          <w:rFonts w:hint="default"/>
        </w:rPr>
      </w:pPr>
      <w:r>
        <w:rPr>
          <w:rFonts w:hint="eastAsia"/>
        </w:rPr>
        <w:t>・</w:t>
      </w:r>
      <w:r>
        <w:rPr>
          <w:rFonts w:hint="eastAsia"/>
        </w:rPr>
        <w:t xml:space="preserve"> </w:t>
      </w:r>
      <w:r>
        <w:rPr>
          <w:rFonts w:hint="eastAsia"/>
        </w:rPr>
        <w:t>農地法</w:t>
      </w:r>
      <w:r>
        <w:rPr>
          <w:rFonts w:hint="eastAsia"/>
          <w:w w:val="80"/>
        </w:rPr>
        <w:t>（昭和２７年法律第２２９号）</w:t>
      </w:r>
      <w:r>
        <w:rPr>
          <w:rFonts w:hint="eastAsia"/>
        </w:rPr>
        <w:t>その他の法令によりその権限に属させられた農地等の利用関係の調整に関する事項</w:t>
      </w:r>
    </w:p>
    <w:p>
      <w:pPr>
        <w:pStyle w:val="0"/>
        <w:tabs>
          <w:tab w:val="left" w:leader="none" w:pos="1456"/>
        </w:tabs>
        <w:ind w:left="1349" w:hanging="1349" w:hangingChars="650"/>
        <w:rPr>
          <w:rFonts w:hint="default"/>
        </w:rPr>
      </w:pPr>
      <w:r>
        <w:rPr>
          <w:rFonts w:hint="eastAsia"/>
        </w:rPr>
        <w:t xml:space="preserve">      </w:t>
      </w:r>
      <w:r>
        <w:rPr>
          <w:rFonts w:hint="eastAsia"/>
          <w:w w:val="80"/>
        </w:rPr>
        <w:t>農地等：</w:t>
      </w:r>
      <w:r>
        <w:rPr>
          <w:rFonts w:hint="eastAsia"/>
          <w:w w:val="80"/>
        </w:rPr>
        <w:tab/>
      </w:r>
      <w:r>
        <w:rPr>
          <w:rFonts w:hint="eastAsia"/>
          <w:w w:val="80"/>
        </w:rPr>
        <w:t>農地（耕作の目的に供される土地）又は農地以外の土地で、主として耕作若しくは養畜の事業のための採草又は家畜の放牧の目的に供されるもの</w:t>
      </w:r>
    </w:p>
    <w:p>
      <w:pPr>
        <w:pStyle w:val="0"/>
        <w:ind w:left="311" w:leftChars="1" w:hanging="309" w:hangingChars="149"/>
        <w:rPr>
          <w:rFonts w:hint="default"/>
        </w:rPr>
      </w:pPr>
      <w:r>
        <w:rPr>
          <w:rFonts w:hint="eastAsia"/>
        </w:rPr>
        <w:t xml:space="preserve"> </w:t>
      </w:r>
      <w:r>
        <w:rPr>
          <w:rFonts w:hint="eastAsia"/>
        </w:rPr>
        <w:t>・</w:t>
      </w:r>
      <w:r>
        <w:rPr>
          <w:rFonts w:hint="eastAsia"/>
        </w:rPr>
        <w:t xml:space="preserve"> </w:t>
      </w:r>
      <w:r>
        <w:rPr>
          <w:rFonts w:hint="eastAsia"/>
        </w:rPr>
        <w:t>農業経営基盤強化促進法</w:t>
      </w:r>
      <w:r>
        <w:rPr>
          <w:rFonts w:hint="eastAsia"/>
          <w:w w:val="80"/>
        </w:rPr>
        <w:t>（昭和５５年法律第６５号）</w:t>
      </w:r>
      <w:r>
        <w:rPr>
          <w:rFonts w:hint="eastAsia"/>
        </w:rPr>
        <w:t>、特定農山村地域における農林業等の活性化のための基盤整備の促進に関する法律</w:t>
      </w:r>
      <w:r>
        <w:rPr>
          <w:rFonts w:hint="eastAsia"/>
          <w:w w:val="80"/>
        </w:rPr>
        <w:t>（平成５年法律第７２号）</w:t>
      </w:r>
      <w:r>
        <w:rPr>
          <w:rFonts w:hint="eastAsia"/>
        </w:rPr>
        <w:t>、農山漁村の活性化のための定住等及び地域間交流の促進に関する法律</w:t>
      </w:r>
      <w:r>
        <w:rPr>
          <w:rFonts w:hint="eastAsia"/>
          <w:w w:val="80"/>
        </w:rPr>
        <w:t>（平成１９年法律第４８号）</w:t>
      </w:r>
      <w:r>
        <w:rPr>
          <w:rFonts w:hint="eastAsia"/>
        </w:rPr>
        <w:t>及び農林漁業の健全な発展と調和のとれた再生可能エネルギー発電の促進に関する法律</w:t>
      </w:r>
      <w:r>
        <w:rPr>
          <w:rFonts w:hint="eastAsia"/>
          <w:w w:val="80"/>
        </w:rPr>
        <w:t>（平成２５年法律第８１号）</w:t>
      </w:r>
      <w:r>
        <w:rPr>
          <w:rFonts w:hint="eastAsia"/>
        </w:rPr>
        <w:t>によりその権限に属させられた事項</w:t>
      </w:r>
    </w:p>
    <w:p>
      <w:pPr>
        <w:pStyle w:val="0"/>
        <w:ind w:left="311" w:leftChars="1" w:hanging="309" w:hangingChars="149"/>
        <w:rPr>
          <w:rFonts w:hint="default"/>
        </w:rPr>
      </w:pPr>
      <w:r>
        <w:rPr>
          <w:rFonts w:hint="eastAsia"/>
        </w:rPr>
        <w:t xml:space="preserve"> </w:t>
      </w:r>
      <w:r>
        <w:rPr>
          <w:rFonts w:hint="eastAsia"/>
        </w:rPr>
        <w:t>・</w:t>
      </w:r>
      <w:r>
        <w:rPr>
          <w:rFonts w:hint="eastAsia"/>
        </w:rPr>
        <w:t xml:space="preserve"> </w:t>
      </w:r>
      <w:r>
        <w:rPr>
          <w:rFonts w:hint="eastAsia"/>
        </w:rPr>
        <w:t>土地改良法（昭和２４年法律第１９５号）その他の法令によりその権限に属させられた農地等の交換分合及びこれに付随する事項</w:t>
      </w:r>
    </w:p>
    <w:p>
      <w:pPr>
        <w:pStyle w:val="0"/>
        <w:ind w:left="208" w:hanging="208" w:hangingChars="100"/>
        <w:rPr>
          <w:rFonts w:hint="default"/>
        </w:rPr>
      </w:pPr>
      <w:r>
        <w:rPr>
          <w:rFonts w:hint="eastAsia"/>
        </w:rPr>
        <w:t xml:space="preserve"> </w:t>
      </w:r>
      <w:r>
        <w:rPr>
          <w:rFonts w:hint="eastAsia"/>
        </w:rPr>
        <w:t>・</w:t>
      </w:r>
      <w:r>
        <w:rPr>
          <w:rFonts w:hint="eastAsia"/>
        </w:rPr>
        <w:t xml:space="preserve"> </w:t>
      </w:r>
      <w:r>
        <w:rPr>
          <w:rFonts w:hint="eastAsia"/>
        </w:rPr>
        <w:t>農地等の利用の最適化の推進に関する事項</w:t>
      </w:r>
    </w:p>
    <w:p>
      <w:pPr>
        <w:pStyle w:val="0"/>
        <w:tabs>
          <w:tab w:val="left" w:leader="none" w:pos="3224"/>
        </w:tabs>
        <w:ind w:firstLine="624"/>
        <w:rPr>
          <w:rFonts w:hint="default"/>
          <w:w w:val="80"/>
        </w:rPr>
      </w:pPr>
      <w:r>
        <w:rPr>
          <w:rFonts w:hint="eastAsia"/>
          <w:w w:val="80"/>
        </w:rPr>
        <w:t>農地等の利用の最適化の推進：</w:t>
      </w:r>
      <w:r>
        <w:rPr>
          <w:rFonts w:hint="eastAsia"/>
          <w:w w:val="80"/>
        </w:rPr>
        <w:tab/>
      </w:r>
      <w:r>
        <w:rPr>
          <w:rFonts w:hint="eastAsia"/>
          <w:w w:val="80"/>
        </w:rPr>
        <w:t>農地等として利用すべき土地の農業上の利用の確保の促進</w:t>
      </w:r>
    </w:p>
    <w:p>
      <w:pPr>
        <w:pStyle w:val="0"/>
        <w:tabs>
          <w:tab w:val="left" w:leader="none" w:pos="3224"/>
        </w:tabs>
        <w:ind w:firstLine="624"/>
        <w:rPr>
          <w:rFonts w:hint="default"/>
          <w:w w:val="80"/>
        </w:rPr>
      </w:pPr>
      <w:r>
        <w:rPr>
          <w:rFonts w:hint="eastAsia"/>
          <w:w w:val="80"/>
        </w:rPr>
        <w:tab/>
      </w:r>
      <w:r>
        <w:rPr>
          <w:rFonts w:hint="eastAsia"/>
          <w:w w:val="80"/>
        </w:rPr>
        <w:t>農業経営の規模の拡大の促進</w:t>
      </w:r>
    </w:p>
    <w:p>
      <w:pPr>
        <w:pStyle w:val="0"/>
        <w:tabs>
          <w:tab w:val="left" w:leader="none" w:pos="3224"/>
        </w:tabs>
        <w:ind w:firstLine="624"/>
        <w:rPr>
          <w:rFonts w:hint="default"/>
          <w:w w:val="80"/>
        </w:rPr>
      </w:pPr>
      <w:r>
        <w:rPr>
          <w:rFonts w:hint="eastAsia"/>
          <w:w w:val="80"/>
        </w:rPr>
        <w:tab/>
      </w:r>
      <w:r>
        <w:rPr>
          <w:rFonts w:hint="eastAsia"/>
          <w:w w:val="80"/>
        </w:rPr>
        <w:t>耕作の事業に供される農地等の集団化の促進</w:t>
      </w:r>
    </w:p>
    <w:p>
      <w:pPr>
        <w:pStyle w:val="0"/>
        <w:tabs>
          <w:tab w:val="left" w:leader="none" w:pos="3224"/>
        </w:tabs>
        <w:ind w:left="3112" w:leftChars="1496" w:hanging="7"/>
        <w:rPr>
          <w:rFonts w:hint="default"/>
          <w:w w:val="80"/>
        </w:rPr>
      </w:pPr>
      <w:r>
        <w:rPr>
          <w:rFonts w:hint="eastAsia"/>
          <w:w w:val="80"/>
        </w:rPr>
        <w:tab/>
      </w:r>
      <w:r>
        <w:rPr>
          <w:rFonts w:hint="eastAsia"/>
          <w:w w:val="80"/>
        </w:rPr>
        <w:tab/>
      </w:r>
      <w:r>
        <w:rPr>
          <w:rFonts w:hint="eastAsia"/>
          <w:w w:val="80"/>
        </w:rPr>
        <w:t>農業への新たに農業経営を営もうとするとする者の参入の促進等による農地等の利用の効率化及び高度化の促進</w:t>
      </w:r>
    </w:p>
    <w:p>
      <w:pPr>
        <w:pStyle w:val="0"/>
        <w:ind w:left="207" w:leftChars="1" w:hanging="205" w:hangingChars="99"/>
        <w:rPr>
          <w:rFonts w:hint="default"/>
        </w:rPr>
      </w:pPr>
    </w:p>
    <w:p>
      <w:pPr>
        <w:pStyle w:val="0"/>
        <w:ind w:left="207" w:leftChars="1" w:hanging="205" w:hangingChars="99"/>
        <w:rPr>
          <w:rFonts w:hint="default" w:asciiTheme="majorEastAsia" w:hAnsiTheme="majorEastAsia" w:eastAsiaTheme="majorEastAsia"/>
        </w:rPr>
      </w:pPr>
      <w:r>
        <w:rPr>
          <w:rFonts w:hint="eastAsia" w:asciiTheme="majorEastAsia" w:hAnsiTheme="majorEastAsia" w:eastAsiaTheme="majorEastAsia"/>
        </w:rPr>
        <w:t>農地利用最適化推進委員の委嘱等</w:t>
      </w:r>
    </w:p>
    <w:p>
      <w:pPr>
        <w:pStyle w:val="0"/>
        <w:ind w:left="307" w:leftChars="49" w:hanging="205" w:hangingChars="99"/>
        <w:rPr>
          <w:rFonts w:hint="default" w:asciiTheme="minorEastAsia" w:hAnsiTheme="minorEastAsia"/>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農業委員会は、農地等の利用の最適化の推進に熱意と識見を有する者のうちから、農地利用最適化推進委員（以下「推進委員」といいます。）を委嘱しなければならないことになっています。　　　　　　　　（法第１７条第１項本文）</w:t>
      </w:r>
    </w:p>
    <w:p>
      <w:pPr>
        <w:pStyle w:val="0"/>
        <w:ind w:left="307" w:leftChars="49" w:hanging="205" w:hangingChars="99"/>
        <w:rPr>
          <w:rFonts w:hint="default" w:asciiTheme="minorEastAsia" w:hAnsiTheme="minorEastAsia"/>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次のいずれかに該当する者は、推進委員になることができません。推進委員になった後に、これらのいずれかに該当した場合は、推進委員の職を失います。</w:t>
      </w:r>
    </w:p>
    <w:p>
      <w:pPr>
        <w:pStyle w:val="0"/>
        <w:ind w:left="307" w:leftChars="49" w:hanging="205" w:hangingChars="99"/>
        <w:rPr>
          <w:rFonts w:hint="default" w:asciiTheme="minorEastAsia" w:hAnsiTheme="minorEastAsia"/>
        </w:rPr>
      </w:pPr>
      <w:r>
        <w:rPr>
          <w:rFonts w:hint="eastAsia" w:asciiTheme="minorEastAsia" w:hAnsiTheme="minorEastAsia"/>
        </w:rPr>
        <w:t>　　　　　　　　　　　　　（法第８条第４項・法第１２条・法第１８条第４項）</w:t>
      </w:r>
    </w:p>
    <w:p>
      <w:pPr>
        <w:pStyle w:val="0"/>
        <w:ind w:left="416" w:leftChars="100" w:hanging="208" w:hangingChars="100"/>
        <w:rPr>
          <w:rFonts w:hint="default"/>
        </w:rPr>
      </w:pPr>
      <w:r>
        <w:rPr>
          <w:rFonts w:hint="eastAsia"/>
        </w:rPr>
        <w:t>・</w:t>
      </w:r>
      <w:r>
        <w:rPr>
          <w:rFonts w:hint="eastAsia"/>
        </w:rPr>
        <w:t xml:space="preserve"> </w:t>
      </w:r>
      <w:r>
        <w:rPr>
          <w:rFonts w:hint="eastAsia"/>
        </w:rPr>
        <w:t>破産手続開始の決定を受けて復権を得ない者</w:t>
      </w:r>
    </w:p>
    <w:p>
      <w:pPr>
        <w:pStyle w:val="0"/>
        <w:ind w:left="416" w:leftChars="100" w:hanging="208" w:hangingChars="100"/>
        <w:rPr>
          <w:rFonts w:hint="default"/>
        </w:rPr>
      </w:pPr>
      <w:r>
        <w:rPr>
          <w:rFonts w:hint="eastAsia"/>
        </w:rPr>
        <w:t>・</w:t>
      </w:r>
      <w:r>
        <w:rPr>
          <w:rFonts w:hint="eastAsia"/>
        </w:rPr>
        <w:t xml:space="preserve"> </w:t>
      </w:r>
      <w:r>
        <w:rPr>
          <w:rFonts w:hint="eastAsia"/>
        </w:rPr>
        <w:t>禁錮以上の刑に処せられ、その執行を終わるまで又はその執行を受けることがなくなるまでの者</w:t>
      </w:r>
    </w:p>
    <w:p>
      <w:pPr>
        <w:pStyle w:val="0"/>
        <w:ind w:left="413" w:leftChars="1" w:hanging="411" w:hangingChars="198"/>
        <w:rPr>
          <w:rFonts w:hint="default" w:asciiTheme="majorEastAsia" w:hAnsiTheme="majorEastAsia" w:eastAsiaTheme="majorEastAsia"/>
          <w:w w:val="65"/>
        </w:rPr>
      </w:pPr>
      <w:r>
        <w:rPr>
          <w:rFonts w:hint="eastAsia"/>
        </w:rPr>
        <w:t>　　</w:t>
      </w:r>
      <w:r>
        <w:rPr>
          <w:rFonts w:hint="eastAsia"/>
        </w:rPr>
        <w:t xml:space="preserve"> </w:t>
      </w:r>
      <w:r>
        <w:rPr>
          <w:rFonts w:hint="eastAsia"/>
        </w:rPr>
        <w:t>必要に応じて、</w:t>
      </w:r>
      <w:r>
        <w:rPr>
          <w:rFonts w:hint="eastAsia" w:asciiTheme="majorEastAsia" w:hAnsiTheme="majorEastAsia" w:eastAsiaTheme="majorEastAsia"/>
        </w:rPr>
        <w:t>後日、これらの者に該当しないことを証明する書類の提出をお願いすることがあります。</w:t>
      </w:r>
    </w:p>
    <w:p>
      <w:pPr>
        <w:pStyle w:val="0"/>
        <w:ind w:left="307" w:leftChars="49" w:hanging="205" w:hangingChars="99"/>
        <w:rPr>
          <w:rFonts w:hint="default"/>
        </w:rPr>
      </w:pPr>
      <w:r>
        <w:rPr>
          <w:rFonts w:hint="eastAsia"/>
        </w:rPr>
        <w:t>３</w:t>
      </w:r>
      <w:r>
        <w:rPr>
          <w:rFonts w:hint="eastAsia"/>
        </w:rPr>
        <w:t xml:space="preserve"> </w:t>
      </w:r>
      <w:r>
        <w:rPr>
          <w:rFonts w:hint="eastAsia"/>
        </w:rPr>
        <w:t>推進委員の身分は、非常勤特別職の地方公務員です。　　（法第１８条第１項）</w:t>
      </w:r>
    </w:p>
    <w:p>
      <w:pPr>
        <w:pStyle w:val="0"/>
        <w:ind w:left="307" w:leftChars="49" w:hanging="205" w:hangingChars="99"/>
        <w:rPr>
          <w:rFonts w:hint="default"/>
        </w:rPr>
      </w:pPr>
      <w:r>
        <w:rPr>
          <w:rFonts w:hint="eastAsia"/>
        </w:rPr>
        <w:t>４</w:t>
      </w:r>
      <w:r>
        <w:rPr>
          <w:rFonts w:hint="eastAsia"/>
        </w:rPr>
        <w:t xml:space="preserve"> </w:t>
      </w:r>
      <w:r>
        <w:rPr>
          <w:rFonts w:hint="eastAsia"/>
        </w:rPr>
        <w:t>推進委員の任期は、３年です。ただし、補欠により推進委員となった場合は、他の推進委員と同じ任期までとなります。</w:t>
      </w:r>
    </w:p>
    <w:p>
      <w:pPr>
        <w:pStyle w:val="0"/>
        <w:ind w:left="307" w:leftChars="49" w:hanging="205" w:hangingChars="99"/>
        <w:rPr>
          <w:rFonts w:hint="default"/>
        </w:rPr>
        <w:sectPr>
          <w:type w:val="continuous"/>
          <w:pgSz w:w="11906" w:h="16838"/>
          <w:pgMar w:top="1418" w:right="1695" w:bottom="1021" w:left="1701" w:header="851" w:footer="992" w:gutter="0"/>
          <w:cols w:space="720"/>
          <w:textDirection w:val="lrTb"/>
          <w:docGrid w:type="linesAndChars" w:linePitch="334" w:charSpace="-4596"/>
        </w:sectPr>
      </w:pPr>
      <w:r>
        <w:rPr>
          <w:rFonts w:hint="eastAsia"/>
        </w:rPr>
        <w:t>　　　　　　　　　　　　　　　　　　（法第１０条第１項・法第２０条第１項）</w:t>
      </w:r>
      <w:r>
        <w:rPr>
          <w:rFonts w:hint="default"/>
        </w:rPr>
        <w:br w:type="page"/>
      </w:r>
    </w:p>
    <w:p>
      <w:pPr>
        <w:pStyle w:val="0"/>
        <w:widowControl w:val="1"/>
        <w:rPr>
          <w:rFonts w:hint="default" w:asciiTheme="majorEastAsia" w:hAnsiTheme="majorEastAsia" w:eastAsiaTheme="majorEastAsia"/>
        </w:rPr>
      </w:pPr>
      <w:r>
        <w:rPr>
          <w:rFonts w:hint="eastAsia"/>
          <w:sz w:val="28"/>
        </w:rPr>
        <w:t>（推薦用紙に記入する上での留意事項）</w:t>
      </w:r>
      <w:r>
        <w:rPr>
          <w:rFonts w:hint="eastAsia"/>
          <w:sz w:val="28"/>
        </w:rPr>
        <w:t xml:space="preserve"> </w:t>
      </w:r>
      <w:r>
        <w:rPr>
          <w:rFonts w:hint="eastAsia" w:asciiTheme="majorEastAsia" w:hAnsiTheme="majorEastAsia" w:eastAsiaTheme="majorEastAsia"/>
        </w:rPr>
        <w:t>必ずお読みください。</w:t>
      </w:r>
    </w:p>
    <w:p>
      <w:pPr>
        <w:pStyle w:val="0"/>
        <w:widowControl w:val="1"/>
        <w:spacing w:line="160" w:lineRule="exact"/>
        <w:rPr>
          <w:rFonts w:hint="default"/>
          <w:sz w:val="28"/>
        </w:rPr>
      </w:pPr>
    </w:p>
    <w:p>
      <w:pPr>
        <w:pStyle w:val="0"/>
        <w:widowControl w:val="1"/>
        <w:ind w:left="208" w:hanging="208" w:hangingChars="100"/>
        <w:rPr>
          <w:rFonts w:hint="default" w:asciiTheme="minorEastAsia" w:hAnsiTheme="minorEastAsia"/>
          <w:u w:val="dotted" w:color="auto"/>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この「推薦用紙」は、農業委員会等に関する法律施行規則</w:t>
      </w:r>
      <w:r>
        <w:rPr>
          <w:rFonts w:hint="eastAsia" w:asciiTheme="minorEastAsia" w:hAnsiTheme="minorEastAsia"/>
          <w:w w:val="80"/>
        </w:rPr>
        <w:t>（昭和２６年農林省令第２３号、以下「施行規則」といいます。）</w:t>
      </w:r>
      <w:r>
        <w:rPr>
          <w:rFonts w:hint="eastAsia" w:asciiTheme="minorEastAsia" w:hAnsiTheme="minorEastAsia"/>
        </w:rPr>
        <w:t>第１１条第１項の規定に基づき提出しなければならない書類の例です。秩父市農業委員会の</w:t>
      </w:r>
      <w:r>
        <w:rPr>
          <w:rFonts w:hint="eastAsia" w:asciiTheme="minorEastAsia" w:hAnsiTheme="minorEastAsia"/>
          <w:u w:val="dotted" w:color="auto"/>
        </w:rPr>
        <w:t>農地利用最適化推進委員</w:t>
      </w:r>
      <w:r>
        <w:rPr>
          <w:rFonts w:hint="eastAsia" w:asciiTheme="minorEastAsia" w:hAnsiTheme="minorEastAsia"/>
        </w:rPr>
        <w:t>（以下「推進委員」といいます。）</w:t>
      </w:r>
      <w:r>
        <w:rPr>
          <w:rFonts w:hint="eastAsia" w:asciiTheme="minorEastAsia" w:hAnsiTheme="minorEastAsia"/>
          <w:u w:val="dotted" w:color="auto"/>
        </w:rPr>
        <w:t>候補者について推薦をするときは、この「推薦用紙」に記入して、提出してくださるようお願いします。</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8" w:hanging="208" w:hangingChars="100"/>
        <w:rPr>
          <w:rFonts w:hint="default" w:asciiTheme="minorEastAsia" w:hAnsiTheme="minorEastAsia"/>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記入する上で留意していただく事項は、次のとおりです。</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76" w:hanging="2076" w:hangingChars="1000"/>
        <w:rPr>
          <w:rFonts w:hint="default" w:asciiTheme="majorEastAsia" w:hAnsiTheme="majorEastAsia" w:eastAsiaTheme="majorEastAsia"/>
        </w:rPr>
      </w:pPr>
      <w:r>
        <w:rPr>
          <w:rFonts w:hint="eastAsia" w:asciiTheme="majorEastAsia" w:hAnsiTheme="majorEastAsia" w:eastAsiaTheme="majorEastAsia"/>
        </w:rPr>
        <w:t xml:space="preserve"> </w:t>
      </w:r>
      <w:r>
        <w:rPr>
          <w:rFonts w:hint="eastAsia" w:asciiTheme="majorEastAsia" w:hAnsiTheme="majorEastAsia" w:eastAsiaTheme="majorEastAsia"/>
        </w:rPr>
        <w:t>２（４）について　</w:t>
      </w:r>
    </w:p>
    <w:p>
      <w:pPr>
        <w:pStyle w:val="0"/>
        <w:widowControl w:val="1"/>
        <w:ind w:left="208" w:hanging="208" w:hangingChars="100"/>
        <w:rPr>
          <w:rFonts w:hint="default"/>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inorEastAsia" w:hAnsiTheme="minorEastAsia"/>
        </w:rPr>
        <w:t>記入することに替えて、「経歴及び農業経営の状況に関する書面」を作成して、これを添付することができます。ただし、この書面には、「</w:t>
      </w:r>
      <w:r>
        <w:rPr>
          <w:rFonts w:hint="eastAsia"/>
        </w:rPr>
        <w:t>推薦をする者の氏名」及び「推薦を受ける者の氏名」を、必ず記載してください。</w:t>
      </w:r>
    </w:p>
    <w:p>
      <w:pPr>
        <w:pStyle w:val="0"/>
        <w:widowControl w:val="1"/>
        <w:ind w:left="208" w:hanging="208" w:hangingChars="100"/>
        <w:rPr>
          <w:rFonts w:hint="default" w:asciiTheme="minorEastAsia" w:hAnsiTheme="minorEastAsia"/>
        </w:rPr>
      </w:pPr>
      <w:r>
        <w:rPr>
          <w:rFonts w:hint="eastAsia"/>
        </w:rPr>
        <w:t>　</w:t>
      </w:r>
      <w:r>
        <w:rPr>
          <w:rFonts w:hint="eastAsia"/>
        </w:rPr>
        <w:t xml:space="preserve"> </w:t>
      </w:r>
      <w:r>
        <w:rPr>
          <w:rFonts w:hint="eastAsia" w:asciiTheme="minorEastAsia" w:hAnsiTheme="minorEastAsia"/>
        </w:rPr>
        <w:t>この書面を添付する場合は、推薦用紙に「別紙経歴及び農業経営の状況に関する書面のとおり」と記入してください。（用紙は、Ａ４サイズの白地の紙で、横書きとします。）</w:t>
      </w:r>
    </w:p>
    <w:p>
      <w:pPr>
        <w:pStyle w:val="0"/>
        <w:widowControl w:val="1"/>
        <w:jc w:val="left"/>
        <w:rPr>
          <w:rFonts w:hint="default" w:asciiTheme="minorEastAsia" w:hAnsiTheme="minorEastAsia"/>
        </w:rPr>
      </w:pPr>
    </w:p>
    <w:p>
      <w:pPr>
        <w:pStyle w:val="0"/>
        <w:widowControl w:val="1"/>
        <w:tabs>
          <w:tab w:val="left" w:leader="none" w:pos="3120"/>
        </w:tabs>
        <w:ind w:left="2076" w:hanging="2076" w:hangingChars="1000"/>
        <w:rPr>
          <w:rFonts w:hint="default"/>
          <w:w w:val="80"/>
        </w:rPr>
      </w:pPr>
      <w:r>
        <w:rPr>
          <w:rFonts w:hint="eastAsia"/>
        </w:rPr>
        <w:t>（推薦用紙に記入する上での留意事項（続き））</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76" w:hanging="2076" w:hangingChars="1000"/>
        <w:rPr>
          <w:rFonts w:hint="default" w:asciiTheme="majorEastAsia" w:hAnsiTheme="majorEastAsia" w:eastAsiaTheme="majorEastAsia"/>
        </w:rPr>
      </w:pPr>
      <w:r>
        <w:rPr>
          <w:rFonts w:hint="eastAsia" w:asciiTheme="majorEastAsia" w:hAnsiTheme="majorEastAsia" w:eastAsiaTheme="majorEastAsia"/>
        </w:rPr>
        <w:t xml:space="preserve"> </w:t>
      </w:r>
      <w:r>
        <w:rPr>
          <w:rFonts w:hint="eastAsia" w:asciiTheme="majorEastAsia" w:hAnsiTheme="majorEastAsia" w:eastAsiaTheme="majorEastAsia"/>
        </w:rPr>
        <w:t>３について　</w:t>
      </w:r>
    </w:p>
    <w:p>
      <w:pPr>
        <w:pStyle w:val="0"/>
        <w:widowControl w:val="1"/>
        <w:ind w:left="208" w:hanging="208" w:hangingChars="100"/>
        <w:rPr>
          <w:rFonts w:hint="default" w:asciiTheme="minorEastAsia" w:hAnsiTheme="min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inorEastAsia" w:hAnsiTheme="minorEastAsia"/>
        </w:rPr>
        <w:t>推薦をする理由を記入することに替えて、「推薦理由書」を作成して、これを添付することができます。ただし、この推薦理由書には、「</w:t>
      </w:r>
      <w:r>
        <w:rPr>
          <w:rFonts w:hint="eastAsia"/>
        </w:rPr>
        <w:t>推薦をする者の氏名」及び「推薦を受ける者の氏名」を、必ず記載してください。</w:t>
      </w:r>
    </w:p>
    <w:p>
      <w:pPr>
        <w:pStyle w:val="0"/>
        <w:widowControl w:val="1"/>
        <w:ind w:left="208" w:hanging="20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この推薦理由書を添付する場合は、推薦用紙に「別紙推薦理由書のとおり」と記入してください。（用紙は、Ａ４サイズの白地の紙で、横書きとします。）</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76" w:hanging="2076" w:hangingChars="1000"/>
        <w:rPr>
          <w:rFonts w:hint="default" w:asciiTheme="majorEastAsia" w:hAnsiTheme="majorEastAsia" w:eastAsiaTheme="majorEastAsia"/>
        </w:rPr>
      </w:pPr>
      <w:r>
        <w:rPr>
          <w:rFonts w:hint="eastAsia" w:asciiTheme="majorEastAsia" w:hAnsiTheme="majorEastAsia" w:eastAsiaTheme="majorEastAsia"/>
        </w:rPr>
        <w:t xml:space="preserve"> </w:t>
      </w:r>
      <w:r>
        <w:rPr>
          <w:rFonts w:hint="eastAsia" w:asciiTheme="majorEastAsia" w:hAnsiTheme="majorEastAsia" w:eastAsiaTheme="majorEastAsia"/>
        </w:rPr>
        <w:t>４について</w:t>
      </w:r>
    </w:p>
    <w:p>
      <w:pPr>
        <w:pStyle w:val="0"/>
        <w:widowControl w:val="1"/>
        <w:ind w:left="208" w:hanging="20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推薦を受ける者が推薦を受けることについて</w:t>
      </w:r>
      <w:r>
        <w:rPr>
          <w:rFonts w:hint="eastAsia" w:asciiTheme="minorEastAsia" w:hAnsiTheme="minorEastAsia"/>
          <w:u w:val="dotted" w:color="auto"/>
        </w:rPr>
        <w:t>承諾している場合</w:t>
      </w:r>
      <w:r>
        <w:rPr>
          <w:rFonts w:hint="eastAsia" w:asciiTheme="minorEastAsia" w:hAnsiTheme="minorEastAsia"/>
        </w:rPr>
        <w:t>は、「有」と記入して、別紙「推薦承諾書」を作成して、これを添付してください。</w:t>
      </w:r>
    </w:p>
    <w:p>
      <w:pPr>
        <w:pStyle w:val="0"/>
        <w:widowControl w:val="1"/>
        <w:ind w:left="208" w:hanging="20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推薦を受ける者が推薦を受けることについて</w:t>
      </w:r>
      <w:r>
        <w:rPr>
          <w:rFonts w:hint="eastAsia" w:asciiTheme="minorEastAsia" w:hAnsiTheme="minorEastAsia"/>
          <w:u w:val="dotted" w:color="auto"/>
        </w:rPr>
        <w:t>承諾していない場合</w:t>
      </w:r>
      <w:r>
        <w:rPr>
          <w:rFonts w:hint="eastAsia" w:asciiTheme="minorEastAsia" w:hAnsiTheme="minorEastAsia"/>
        </w:rPr>
        <w:t>（承諾することを確認していない場合を含みます。）は、「無」と記入してください。</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8" w:hanging="208" w:hangingChars="100"/>
        <w:rPr>
          <w:rFonts w:hint="default" w:asciiTheme="minorEastAsia" w:hAnsiTheme="minorEastAsia"/>
        </w:rPr>
      </w:pPr>
      <w:r>
        <w:rPr>
          <w:rFonts w:hint="eastAsia" w:asciiTheme="minorEastAsia" w:hAnsiTheme="minorEastAsia"/>
        </w:rPr>
        <w:t>３</w:t>
      </w:r>
      <w:r>
        <w:rPr>
          <w:rFonts w:hint="eastAsia" w:asciiTheme="minorEastAsia" w:hAnsiTheme="minorEastAsia"/>
        </w:rPr>
        <w:t xml:space="preserve"> </w:t>
      </w:r>
      <w:r>
        <w:rPr>
          <w:rFonts w:hint="eastAsia" w:asciiTheme="minorEastAsia" w:hAnsiTheme="minorEastAsia"/>
          <w:u w:val="dotted" w:color="auto"/>
        </w:rPr>
        <w:t>この推薦用紙に記入された内容</w:t>
      </w:r>
      <w:r>
        <w:rPr>
          <w:rFonts w:hint="eastAsia" w:asciiTheme="minorEastAsia" w:hAnsiTheme="minorEastAsia"/>
        </w:rPr>
        <w:t>につきましては、候補者について推薦を求める期間（提出期間）の中間及びその期間の終了後に、住所及び連絡先電話番号を除き、インターネットの利用その他の適切な方法により、</w:t>
      </w:r>
      <w:r>
        <w:rPr>
          <w:rFonts w:hint="eastAsia" w:asciiTheme="minorEastAsia" w:hAnsiTheme="minorEastAsia"/>
          <w:u w:val="dotted" w:color="auto"/>
        </w:rPr>
        <w:t>これを公表することになっています。</w:t>
      </w:r>
      <w:r>
        <w:rPr>
          <w:rFonts w:hint="eastAsia" w:asciiTheme="minorEastAsia" w:hAnsiTheme="minorEastAsia"/>
        </w:rPr>
        <w:t>　　　　　　　　（法第１９条第２項・施行規則第１２条第２項）</w:t>
      </w:r>
    </w:p>
    <w:p>
      <w:pPr>
        <w:pStyle w:val="0"/>
        <w:widowControl w:val="1"/>
        <w:ind w:left="311" w:hanging="311" w:hangingChars="150"/>
        <w:rPr>
          <w:rFonts w:hint="default" w:asciiTheme="minorEastAsia" w:hAnsiTheme="minorEastAsia"/>
        </w:rPr>
      </w:pPr>
    </w:p>
    <w:p>
      <w:pPr>
        <w:pStyle w:val="0"/>
        <w:widowControl w:val="1"/>
        <w:ind w:left="386" w:hanging="386" w:hangingChars="150"/>
        <w:rPr>
          <w:rFonts w:hint="default" w:asciiTheme="majorEastAsia" w:hAnsiTheme="majorEastAsia" w:eastAsiaTheme="majorEastAsia"/>
        </w:rPr>
      </w:pPr>
      <w:r>
        <w:rPr>
          <w:rFonts w:hint="eastAsia"/>
          <w:sz w:val="28"/>
        </w:rPr>
        <w:t>（推薦用紙の提出）</w:t>
      </w:r>
      <w:r>
        <w:rPr>
          <w:rFonts w:hint="eastAsia"/>
          <w:sz w:val="28"/>
        </w:rPr>
        <w:t xml:space="preserve"> </w:t>
      </w:r>
      <w:r>
        <w:rPr>
          <w:rFonts w:hint="eastAsia" w:asciiTheme="majorEastAsia" w:hAnsiTheme="majorEastAsia" w:eastAsiaTheme="majorEastAsia"/>
        </w:rPr>
        <w:t>必ずお読みください。</w:t>
      </w:r>
    </w:p>
    <w:p>
      <w:pPr>
        <w:pStyle w:val="0"/>
        <w:widowControl w:val="1"/>
        <w:spacing w:line="160" w:lineRule="exact"/>
        <w:ind w:left="311" w:hanging="311" w:hangingChars="150"/>
        <w:rPr>
          <w:rFonts w:hint="default" w:asciiTheme="majorEastAsia" w:hAnsiTheme="majorEastAsia" w:eastAsiaTheme="majorEastAsia"/>
        </w:rPr>
      </w:pPr>
    </w:p>
    <w:p>
      <w:pPr>
        <w:pStyle w:val="0"/>
        <w:widowControl w:val="1"/>
        <w:ind w:left="311" w:hanging="311" w:hangingChars="150"/>
        <w:rPr>
          <w:rFonts w:hint="default" w:asciiTheme="minorEastAsia" w:hAnsiTheme="minorEastAsia"/>
        </w:rPr>
      </w:pPr>
      <w:r>
        <w:rPr>
          <w:rFonts w:hint="eastAsia" w:asciiTheme="minorEastAsia" w:hAnsiTheme="minorEastAsia"/>
        </w:rPr>
        <w:t>１　提出期間　　令和７年５月７日（水）から</w:t>
      </w:r>
    </w:p>
    <w:p>
      <w:pPr>
        <w:pStyle w:val="0"/>
        <w:widowControl w:val="1"/>
        <w:ind w:left="311" w:hanging="311" w:hangingChars="150"/>
        <w:rPr>
          <w:rFonts w:hint="default" w:asciiTheme="minorEastAsia" w:hAnsiTheme="minorEastAsia"/>
        </w:rPr>
      </w:pPr>
      <w:r>
        <w:rPr>
          <w:rFonts w:hint="eastAsia" w:asciiTheme="minorEastAsia" w:hAnsiTheme="minorEastAsia"/>
        </w:rPr>
        <w:t>　　　　　　　　令和７年５月９日（金）まで</w:t>
      </w:r>
    </w:p>
    <w:p>
      <w:pPr>
        <w:pStyle w:val="0"/>
        <w:widowControl w:val="1"/>
        <w:ind w:left="1349" w:hanging="1349" w:hangingChars="6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ただし、日曜日、土曜日及び国民の祝日に関する法律</w:t>
      </w:r>
      <w:r>
        <w:rPr>
          <w:rFonts w:hint="eastAsia" w:asciiTheme="minorEastAsia" w:hAnsiTheme="minorEastAsia"/>
          <w:w w:val="80"/>
        </w:rPr>
        <w:t>（昭和２３年法律第１７８号）</w:t>
      </w:r>
      <w:r>
        <w:rPr>
          <w:rFonts w:hint="eastAsia" w:asciiTheme="minorEastAsia" w:hAnsiTheme="minorEastAsia"/>
        </w:rPr>
        <w:t>に規定する休日に提出することはできません。</w:t>
      </w:r>
    </w:p>
    <w:p>
      <w:pPr>
        <w:pStyle w:val="0"/>
        <w:widowControl w:val="1"/>
        <w:ind w:left="1349" w:hanging="1349" w:hangingChars="6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提出書類を受け付ける時間は、午前８時３０分から午後５時１５分までです。</w:t>
      </w:r>
    </w:p>
    <w:p>
      <w:pPr>
        <w:pStyle w:val="0"/>
        <w:widowControl w:val="1"/>
        <w:ind w:left="1868" w:hanging="1868" w:hangingChars="900"/>
        <w:rPr>
          <w:rFonts w:hint="default" w:asciiTheme="minorEastAsia" w:hAnsiTheme="minorEastAsia"/>
        </w:rPr>
      </w:pPr>
    </w:p>
    <w:p>
      <w:pPr>
        <w:pStyle w:val="0"/>
        <w:widowControl w:val="1"/>
        <w:ind w:left="1868" w:hanging="1868" w:hangingChars="900"/>
        <w:rPr>
          <w:rFonts w:hint="default" w:asciiTheme="minorEastAsia" w:hAnsiTheme="minorEastAsia"/>
        </w:rPr>
      </w:pPr>
      <w:r>
        <w:rPr>
          <w:rFonts w:hint="eastAsia" w:asciiTheme="minorEastAsia" w:hAnsiTheme="minorEastAsia"/>
        </w:rPr>
        <w:t>２　提出場所　　</w:t>
      </w:r>
    </w:p>
    <w:p>
      <w:pPr>
        <w:pStyle w:val="0"/>
        <w:widowControl w:val="1"/>
        <w:ind w:left="1868" w:leftChars="100" w:hanging="1660" w:hangingChars="800"/>
        <w:rPr>
          <w:rFonts w:hint="eastAsia" w:asciiTheme="minorEastAsia" w:hAnsiTheme="minorEastAsia"/>
        </w:rPr>
      </w:pPr>
      <w:r>
        <w:rPr>
          <w:rFonts w:hint="eastAsia" w:asciiTheme="minorEastAsia" w:hAnsiTheme="minorEastAsia"/>
        </w:rPr>
        <w:t>①〒</w:t>
      </w:r>
      <w:r>
        <w:rPr>
          <w:rFonts w:hint="eastAsia" w:asciiTheme="minorEastAsia" w:hAnsiTheme="minorEastAsia"/>
        </w:rPr>
        <w:t>368-8686</w:t>
      </w:r>
      <w:r>
        <w:rPr>
          <w:rFonts w:hint="eastAsia" w:asciiTheme="minorEastAsia" w:hAnsiTheme="minorEastAsia"/>
        </w:rPr>
        <w:t>　秩父市熊木町８番１５号歴史文化伝承館１階</w:t>
      </w:r>
    </w:p>
    <w:p>
      <w:pPr>
        <w:pStyle w:val="0"/>
        <w:widowControl w:val="1"/>
        <w:ind w:left="1868" w:leftChars="100" w:hanging="1660" w:hangingChars="800"/>
        <w:rPr>
          <w:rFonts w:hint="eastAsia" w:asciiTheme="minorEastAsia" w:hAnsiTheme="minorEastAsia"/>
        </w:rPr>
      </w:pPr>
      <w:r>
        <w:rPr>
          <w:rFonts w:hint="eastAsia" w:asciiTheme="minorEastAsia" w:hAnsiTheme="minorEastAsia"/>
        </w:rPr>
        <w:t>　秩父市農業委員会事務局　</w:t>
      </w:r>
      <w:r>
        <w:rPr>
          <w:rFonts w:hint="eastAsia" w:asciiTheme="minorEastAsia" w:hAnsiTheme="minorEastAsia"/>
        </w:rPr>
        <w:t>Tel:0494-25-5231</w:t>
      </w:r>
    </w:p>
    <w:p>
      <w:pPr>
        <w:pStyle w:val="0"/>
        <w:widowControl w:val="1"/>
        <w:ind w:left="1868" w:leftChars="100" w:hanging="1660" w:hangingChars="800"/>
        <w:rPr>
          <w:rFonts w:hint="eastAsia" w:asciiTheme="minorEastAsia" w:hAnsiTheme="minorEastAsia"/>
        </w:rPr>
      </w:pPr>
      <w:r>
        <w:rPr>
          <w:rFonts w:hint="eastAsia" w:asciiTheme="minorEastAsia" w:hAnsiTheme="minorEastAsia"/>
        </w:rPr>
        <w:t>②〒</w:t>
      </w:r>
      <w:r>
        <w:rPr>
          <w:rFonts w:hint="eastAsia" w:asciiTheme="minorEastAsia" w:hAnsiTheme="minorEastAsia"/>
        </w:rPr>
        <w:t>369-1802</w:t>
      </w:r>
      <w:r>
        <w:rPr>
          <w:rFonts w:hint="eastAsia" w:asciiTheme="minorEastAsia" w:hAnsiTheme="minorEastAsia"/>
        </w:rPr>
        <w:t>　秩父市荒川上田野</w:t>
      </w:r>
      <w:r>
        <w:rPr>
          <w:rFonts w:hint="eastAsia" w:asciiTheme="minorEastAsia" w:hAnsiTheme="minorEastAsia"/>
        </w:rPr>
        <w:t>1734</w:t>
      </w:r>
      <w:r>
        <w:rPr>
          <w:rFonts w:hint="eastAsia" w:asciiTheme="minorEastAsia" w:hAnsiTheme="minorEastAsia"/>
        </w:rPr>
        <w:t>番地</w:t>
      </w:r>
      <w:r>
        <w:rPr>
          <w:rFonts w:hint="eastAsia" w:asciiTheme="minorEastAsia" w:hAnsiTheme="minorEastAsia"/>
        </w:rPr>
        <w:t>6</w:t>
      </w:r>
    </w:p>
    <w:p>
      <w:pPr>
        <w:pStyle w:val="0"/>
        <w:widowControl w:val="1"/>
        <w:ind w:left="1868" w:leftChars="100" w:hanging="1660" w:hangingChars="800"/>
        <w:rPr>
          <w:rFonts w:hint="default" w:asciiTheme="minorEastAsia" w:hAnsiTheme="minorEastAsia"/>
        </w:rPr>
      </w:pPr>
      <w:r>
        <w:rPr>
          <w:rFonts w:hint="eastAsia" w:asciiTheme="minorEastAsia" w:hAnsiTheme="minorEastAsia"/>
        </w:rPr>
        <w:t>　荒川総合支所地域振興課　</w:t>
      </w:r>
      <w:r>
        <w:rPr>
          <w:rFonts w:hint="eastAsia" w:asciiTheme="minorEastAsia" w:hAnsiTheme="minorEastAsia"/>
        </w:rPr>
        <w:t>Tel:0494-54-2114</w:t>
      </w:r>
    </w:p>
    <w:p>
      <w:pPr>
        <w:pStyle w:val="0"/>
        <w:widowControl w:val="1"/>
        <w:ind w:left="1868" w:hanging="1868" w:hangingChars="900"/>
        <w:rPr>
          <w:rFonts w:hint="default" w:asciiTheme="majorEastAsia" w:hAnsiTheme="majorEastAsia" w:eastAsiaTheme="maj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推薦をする者が、直接持参してください。</w:t>
      </w:r>
    </w:p>
    <w:sectPr>
      <w:type w:val="continuous"/>
      <w:pgSz w:w="11906" w:h="16838"/>
      <w:pgMar w:top="1418" w:right="1695" w:bottom="1418" w:left="1701" w:header="851" w:footer="992" w:gutter="0"/>
      <w:cols w:space="720"/>
      <w:textDirection w:val="lrTb"/>
      <w:docGrid w:type="linesAndChars" w:linePitch="437" w:charSpace="-45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asciiTheme="majorEastAsia" w:hAnsiTheme="majorEastAsia" w:eastAsiaTheme="majorEastAsia"/>
        <w:color w:val="808080" w:themeColor="text1" w:themeTint="80"/>
        <w:sz w:val="24"/>
      </w:rPr>
    </w:pP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推</w:t>
    </w: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進</w:t>
    </w: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委</w:t>
    </w: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員　</w:t>
    </w:r>
    <w:r>
      <w:rPr>
        <w:rFonts w:hint="eastAsia" w:asciiTheme="majorEastAsia" w:hAnsiTheme="majorEastAsia" w:eastAsiaTheme="majorEastAsia"/>
        <w:color w:val="808080" w:themeColor="text1" w:themeTint="80"/>
        <w:w w:val="66"/>
        <w:sz w:val="24"/>
        <w:bdr w:val="single" w:color="auto" w:sz="4" w:space="0"/>
      </w:rPr>
      <w:t>個人による</w:t>
    </w:r>
    <w:r>
      <w:rPr>
        <w:rFonts w:hint="eastAsia" w:asciiTheme="majorEastAsia" w:hAnsiTheme="majorEastAsia" w:eastAsiaTheme="majorEastAsia"/>
        <w:color w:val="808080" w:themeColor="text1" w:themeTint="80"/>
        <w:w w:val="66"/>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推薦</w:t>
    </w:r>
    <w:r>
      <w:rPr>
        <w:rFonts w:hint="eastAsia" w:asciiTheme="majorEastAsia" w:hAnsiTheme="majorEastAsia" w:eastAsiaTheme="majorEastAsia"/>
        <w:color w:val="808080" w:themeColor="text1" w:themeTint="80"/>
        <w:sz w:val="24"/>
        <w:bdr w:val="single" w:color="auto" w:sz="4" w:space="0"/>
      </w:rPr>
      <w:t xml:space="preserve">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4"/>
  <w:drawingGridVerticalSpacing w:val="437"/>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napToGrid w:val="0"/>
        <w:sz w:val="24"/>
      </w:rPr>
    </w:rPrDefault>
    <w:pPrDefault/>
  </w:docDefaults>
  <w:style w:type="paragraph" w:styleId="0" w:default="1">
    <w:name w:val="Normal"/>
    <w:next w:val="0"/>
    <w:link w:val="0"/>
    <w:uiPriority w:val="0"/>
    <w:qFormat/>
    <w:pPr>
      <w:widowControl w:val="0"/>
      <w:jc w:val="both"/>
    </w:pPr>
    <w:rPr>
      <w:sz w:val="23"/>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3"/>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3"/>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5</Pages>
  <Words>12</Words>
  <Characters>2866</Characters>
  <Application>JUST Note</Application>
  <Lines>152</Lines>
  <Paragraphs>81</Paragraphs>
  <CharactersWithSpaces>3561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上林　敏一</dc:creator>
  <cp:lastModifiedBy>川上　僚太</cp:lastModifiedBy>
  <cp:lastPrinted>2025-03-25T06:01:02Z</cp:lastPrinted>
  <dcterms:created xsi:type="dcterms:W3CDTF">2015-10-27T07:24:00Z</dcterms:created>
  <dcterms:modified xsi:type="dcterms:W3CDTF">2025-05-07T01:41:56Z</dcterms:modified>
  <cp:revision>26</cp:revision>
</cp:coreProperties>
</file>