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53"/>
          <w:kern w:val="2"/>
          <w:sz w:val="21"/>
        </w:rPr>
        <w:t>指定工事店営業再開</w:t>
      </w:r>
      <w:r>
        <w:rPr>
          <w:rFonts w:hint="default" w:ascii="ＭＳ 明朝" w:hAnsi="ＭＳ 明朝" w:eastAsia="ＭＳ 明朝"/>
          <w:kern w:val="2"/>
          <w:sz w:val="21"/>
        </w:rPr>
        <w:t>届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秩父市長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住所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指定工事店の営業を再開したいので届出ます。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85"/>
        <w:gridCol w:w="6520"/>
      </w:tblGrid>
      <w:tr>
        <w:trPr>
          <w:trHeight w:val="633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登録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番号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　　　　号</w:t>
            </w:r>
          </w:p>
        </w:tc>
      </w:tr>
      <w:tr>
        <w:trPr>
          <w:trHeight w:val="98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指定工事店名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5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代表者氏名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26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営業所所在地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　　　　　　　　　　</w:t>
            </w:r>
          </w:p>
        </w:tc>
      </w:tr>
      <w:tr>
        <w:trPr>
          <w:cantSplit/>
          <w:trHeight w:val="2955" w:hRule="atLeast"/>
        </w:trPr>
        <w:tc>
          <w:tcPr>
            <w:tcW w:w="8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理由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29</Words>
  <Characters>170</Characters>
  <Application>JUST Note</Application>
  <Lines>0</Lines>
  <Paragraphs>0</Paragraphs>
  <CharactersWithSpaces>198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様式第7号(第9条関係)</dc:title>
  <dc:creator>(株)ぎょうせい</dc:creator>
  <cp:lastModifiedBy>井上　京子</cp:lastModifiedBy>
  <dcterms:created xsi:type="dcterms:W3CDTF">2012-01-06T15:01:00Z</dcterms:created>
  <dcterms:modified xsi:type="dcterms:W3CDTF">2019-09-10T04:57:49Z</dcterms:modified>
  <cp:revision>5</cp:revision>
</cp:coreProperties>
</file>