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bookmarkStart w:id="0" w:name="_GoBack"/>
      <w:bookmarkEnd w:id="0"/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ＩＴ関連オフィスの設置に係る事業実績書</w:t>
      </w:r>
    </w:p>
    <w:p>
      <w:pPr>
        <w:pStyle w:val="0"/>
        <w:kinsoku w:val="0"/>
        <w:overflowPunct w:val="0"/>
        <w:autoSpaceDE w:val="0"/>
        <w:autoSpaceDN w:val="0"/>
        <w:spacing w:line="300" w:lineRule="auto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ＩＴ関連オフィスの名称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所在地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３　賃借開始日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４　事業開始日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５　従業員数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（従業員名簿等を添付ください。）</w:t>
      </w:r>
    </w:p>
    <w:p>
      <w:pPr>
        <w:pStyle w:val="0"/>
        <w:kinsoku w:val="0"/>
        <w:overflowPunct w:val="0"/>
        <w:autoSpaceDE w:val="0"/>
        <w:autoSpaceDN w:val="0"/>
        <w:rPr>
          <w:rFonts w:hint="default" w:ascii="ＭＳ 明朝" w:hAnsi="ＭＳ 明朝"/>
          <w:kern w:val="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補助対象経費実績表</w:t>
      </w:r>
    </w:p>
    <w:tbl>
      <w:tblPr>
        <w:tblStyle w:val="17"/>
        <w:tblW w:w="849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9"/>
        <w:gridCol w:w="1700"/>
        <w:gridCol w:w="1698"/>
        <w:gridCol w:w="1700"/>
        <w:gridCol w:w="1702"/>
      </w:tblGrid>
      <w:tr>
        <w:trPr>
          <w:trHeight w:val="491" w:hRule="atLeast"/>
        </w:trPr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算定表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通信回線使用料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③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交通費（交通費≧４万円の場合は４万円）</w:t>
            </w:r>
          </w:p>
        </w:tc>
        <w:tc>
          <w:tcPr>
            <w:tcW w:w="170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補助対象経費計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（①＋②＋③）</w:t>
            </w: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7" w:hRule="atLeast"/>
        </w:trPr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〇補助金の額算定方法（下記のいずれか少ない方の額）</w:t>
      </w:r>
    </w:p>
    <w:p>
      <w:pPr>
        <w:pStyle w:val="0"/>
        <w:ind w:leftChars="0" w:firstLine="0" w:firstLineChars="0"/>
        <w:rPr>
          <w:rFonts w:hint="default"/>
          <w:u w:val="single" w:color="auto"/>
        </w:rPr>
      </w:pPr>
      <w:r>
        <w:rPr>
          <w:rFonts w:hint="eastAsia"/>
        </w:rPr>
        <w:t>補助対象経費計（①＋②＋③）の２分の１　</w:t>
      </w:r>
      <w:r>
        <w:rPr>
          <w:rFonts w:hint="eastAsia"/>
          <w:u w:val="single" w:color="auto"/>
        </w:rPr>
        <w:t xml:space="preserve">  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×１</w:t>
      </w:r>
      <w:r>
        <w:rPr>
          <w:rFonts w:hint="eastAsia"/>
        </w:rPr>
        <w:t>/2=</w:t>
      </w:r>
      <w:r>
        <w:rPr>
          <w:rFonts w:hint="eastAsia"/>
          <w:u w:val="single" w:color="auto"/>
        </w:rPr>
        <w:t>　　　　　　　円　</w:t>
      </w:r>
    </w:p>
    <w:p>
      <w:pPr>
        <w:pStyle w:val="0"/>
        <w:kinsoku w:val="0"/>
        <w:overflowPunct w:val="0"/>
        <w:autoSpaceDE w:val="0"/>
        <w:autoSpaceDN w:val="0"/>
        <w:ind w:leftChars="0" w:right="44" w:rightChars="21" w:firstLine="0" w:firstLineChars="0"/>
        <w:jc w:val="left"/>
        <w:rPr>
          <w:rFonts w:hint="eastAsia" w:ascii="ＭＳ 明朝" w:hAnsi="ＭＳ 明朝"/>
          <w:kern w:val="0"/>
        </w:rPr>
      </w:pPr>
      <w:r>
        <w:rPr>
          <w:rFonts w:hint="eastAsia"/>
        </w:rPr>
        <w:t>賃貸借契約の属する月から当該年度の末月までの月数　</w:t>
      </w:r>
      <w:r>
        <w:rPr>
          <w:rFonts w:hint="eastAsia"/>
          <w:u w:val="single" w:color="auto"/>
        </w:rPr>
        <w:t>　　カ月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</w:rPr>
        <w:t>万円＝</w:t>
      </w:r>
      <w:r>
        <w:rPr>
          <w:rFonts w:hint="eastAsia"/>
          <w:u w:val="single" w:color="auto"/>
        </w:rPr>
        <w:t>　　　　万円</w:t>
      </w:r>
    </w:p>
    <w:p>
      <w:pPr>
        <w:pStyle w:val="0"/>
        <w:kinsoku w:val="0"/>
        <w:overflowPunct w:val="0"/>
        <w:autoSpaceDE w:val="0"/>
        <w:autoSpaceDN w:val="0"/>
        <w:ind w:leftChars="0" w:right="44" w:rightChars="21" w:firstLine="0" w:firstLineChars="0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収支決算書</w:t>
      </w: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収入の部</w:t>
      </w:r>
    </w:p>
    <w:tbl>
      <w:tblPr>
        <w:tblStyle w:val="11"/>
        <w:tblW w:w="8155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0" w:lastRow="0" w:firstColumn="0" w:lastColumn="0" w:noHBand="0" w:noVBand="0" w:val="0000"/>
      </w:tblPr>
      <w:tblGrid>
        <w:gridCol w:w="1827"/>
        <w:gridCol w:w="1485"/>
        <w:gridCol w:w="1656"/>
        <w:gridCol w:w="1449"/>
        <w:gridCol w:w="1738"/>
      </w:tblGrid>
      <w:tr>
        <w:trPr>
          <w:trHeight w:val="1103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区分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1"/>
                <w:kern w:val="0"/>
                <w:fitText w:val="1035" w:id="1"/>
              </w:rPr>
              <w:t>予算</w:t>
            </w:r>
            <w:r>
              <w:rPr>
                <w:rFonts w:hint="eastAsia" w:ascii="ＭＳ 明朝" w:hAnsi="ＭＳ 明朝"/>
                <w:spacing w:val="0"/>
                <w:kern w:val="0"/>
                <w:fitText w:val="1035" w:id="1"/>
              </w:rPr>
              <w:t>額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ind w:firstLine="210" w:firstLineChars="100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決　算　額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増減額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　考</w:t>
            </w:r>
          </w:p>
        </w:tc>
      </w:tr>
      <w:tr>
        <w:trPr>
          <w:trHeight w:val="91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自己資金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91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補助金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465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計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spacing w:line="359" w:lineRule="atLeast"/>
        <w:jc w:val="lef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２　支出の部</w:t>
      </w:r>
    </w:p>
    <w:tbl>
      <w:tblPr>
        <w:tblStyle w:val="11"/>
        <w:tblW w:w="8155" w:type="dxa"/>
        <w:tblInd w:w="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100" w:type="dxa"/>
          <w:bottom w:w="40" w:type="dxa"/>
          <w:right w:w="100" w:type="dxa"/>
        </w:tblCellMar>
        <w:tblLook w:firstRow="0" w:lastRow="0" w:firstColumn="0" w:lastColumn="0" w:noHBand="0" w:noVBand="0" w:val="0000"/>
      </w:tblPr>
      <w:tblGrid>
        <w:gridCol w:w="1827"/>
        <w:gridCol w:w="1485"/>
        <w:gridCol w:w="1656"/>
        <w:gridCol w:w="1449"/>
        <w:gridCol w:w="1738"/>
      </w:tblGrid>
      <w:tr>
        <w:trPr>
          <w:trHeight w:val="1275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区分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spacing w:val="101"/>
                <w:kern w:val="0"/>
                <w:fitText w:val="1035" w:id="2"/>
              </w:rPr>
              <w:t>予算</w:t>
            </w:r>
            <w:r>
              <w:rPr>
                <w:rFonts w:hint="eastAsia" w:ascii="ＭＳ 明朝" w:hAnsi="ＭＳ 明朝"/>
                <w:spacing w:val="0"/>
                <w:kern w:val="0"/>
                <w:fitText w:val="1035" w:id="2"/>
              </w:rPr>
              <w:t>額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決　算　額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増減額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備　考</w:t>
            </w:r>
          </w:p>
        </w:tc>
      </w:tr>
      <w:tr>
        <w:trPr>
          <w:trHeight w:val="857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賃借料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通信回線使用料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  <w:tr>
        <w:trPr>
          <w:trHeight w:val="710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交通費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65" w:hRule="atLeast"/>
        </w:trPr>
        <w:tc>
          <w:tcPr>
            <w:tcW w:w="18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center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計</w:t>
            </w:r>
          </w:p>
        </w:tc>
        <w:tc>
          <w:tcPr>
            <w:tcW w:w="14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6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4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right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円</w:t>
            </w:r>
          </w:p>
        </w:tc>
        <w:tc>
          <w:tcPr>
            <w:tcW w:w="17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59" w:lineRule="atLeast"/>
              <w:jc w:val="left"/>
              <w:rPr>
                <w:rFonts w:hint="eastAsia" w:ascii="ＭＳ 明朝" w:hAnsi="ＭＳ 明朝"/>
                <w:kern w:val="0"/>
              </w:rPr>
            </w:pPr>
          </w:p>
        </w:tc>
      </w:tr>
    </w:tbl>
    <w:p>
      <w:pPr>
        <w:pStyle w:val="0"/>
        <w:kinsoku w:val="0"/>
        <w:overflowPunct w:val="0"/>
        <w:autoSpaceDE w:val="0"/>
        <w:autoSpaceDN w:val="0"/>
        <w:ind w:leftChars="0" w:right="44" w:rightChars="21" w:firstLine="0" w:firstLineChars="0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defaultTabStop w:val="840"/>
  <w:defaultTableStyle w:val="17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Century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3</Pages>
  <Words>2</Words>
  <Characters>568</Characters>
  <Application>JUST Note</Application>
  <Lines>176</Lines>
  <Paragraphs>91</Paragraphs>
  <CharactersWithSpaces>668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林　一成</cp:lastModifiedBy>
  <cp:lastPrinted>2021-06-30T01:08:04Z</cp:lastPrinted>
  <dcterms:created xsi:type="dcterms:W3CDTF">2018-06-26T08:55:00Z</dcterms:created>
  <dcterms:modified xsi:type="dcterms:W3CDTF">2021-06-29T05:36:49Z</dcterms:modified>
  <cp:revision>13</cp:revision>
</cp:coreProperties>
</file>